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DD45" w14:textId="77777777" w:rsidR="009F4765" w:rsidRPr="002C1371" w:rsidRDefault="009F4765" w:rsidP="009F4765">
      <w:pPr>
        <w:tabs>
          <w:tab w:val="left" w:pos="567"/>
        </w:tabs>
        <w:rPr>
          <w:rFonts w:ascii="Times New Roman" w:eastAsia="標楷體" w:hAnsi="Times New Roman"/>
          <w:b/>
          <w:sz w:val="40"/>
          <w:szCs w:val="28"/>
        </w:rPr>
      </w:pPr>
      <w:bookmarkStart w:id="0" w:name="_GoBack"/>
      <w:bookmarkEnd w:id="0"/>
      <w:r>
        <w:rPr>
          <w:rFonts w:ascii="Times New Roman" w:eastAsia="標楷體" w:hAnsi="Times New Roman"/>
          <w:b/>
          <w:noProof/>
          <w:sz w:val="40"/>
          <w:szCs w:val="28"/>
        </w:rPr>
        <w:drawing>
          <wp:inline distT="0" distB="0" distL="0" distR="0" wp14:anchorId="639697C6" wp14:editId="234964BE">
            <wp:extent cx="809625" cy="788596"/>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112260223577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7610" cy="796374"/>
                    </a:xfrm>
                    <a:prstGeom prst="rect">
                      <a:avLst/>
                    </a:prstGeom>
                  </pic:spPr>
                </pic:pic>
              </a:graphicData>
            </a:graphic>
          </wp:inline>
        </w:drawing>
      </w:r>
    </w:p>
    <w:p w14:paraId="7185F998" w14:textId="0BAF6018" w:rsidR="00320D5C" w:rsidRPr="00320D5C" w:rsidRDefault="009F4765" w:rsidP="009F4765">
      <w:pPr>
        <w:tabs>
          <w:tab w:val="left" w:pos="567"/>
        </w:tabs>
        <w:jc w:val="center"/>
        <w:rPr>
          <w:rFonts w:ascii="華康粗圓體" w:eastAsia="華康粗圓體" w:hAnsi="華康粗圓體"/>
          <w:b/>
          <w:bCs/>
          <w:color w:val="000000" w:themeColor="text1"/>
          <w:sz w:val="44"/>
          <w:szCs w:val="44"/>
        </w:rPr>
      </w:pPr>
      <w:r w:rsidRPr="00320D5C">
        <w:rPr>
          <w:rFonts w:ascii="華康粗圓體" w:eastAsia="華康粗圓體" w:hAnsi="華康粗圓體" w:hint="eastAsia"/>
          <w:b/>
          <w:bCs/>
          <w:color w:val="000000" w:themeColor="text1"/>
          <w:sz w:val="40"/>
          <w:szCs w:val="44"/>
        </w:rPr>
        <w:t>里海</w:t>
      </w:r>
      <w:r w:rsidR="002613D9">
        <w:rPr>
          <w:rFonts w:ascii="華康粗圓體" w:eastAsia="華康粗圓體" w:hAnsi="華康粗圓體" w:hint="eastAsia"/>
          <w:b/>
          <w:bCs/>
          <w:color w:val="000000" w:themeColor="text1"/>
          <w:sz w:val="40"/>
          <w:szCs w:val="44"/>
        </w:rPr>
        <w:t>生活有意思</w:t>
      </w:r>
    </w:p>
    <w:p w14:paraId="46C92766" w14:textId="50910CF5" w:rsidR="00320D5C" w:rsidRDefault="00320D5C" w:rsidP="009F4765">
      <w:pPr>
        <w:tabs>
          <w:tab w:val="left" w:pos="567"/>
        </w:tabs>
        <w:jc w:val="center"/>
        <w:rPr>
          <w:rFonts w:ascii="華康粗圓體" w:eastAsia="華康粗圓體" w:hAnsi="華康粗圓體"/>
          <w:bCs/>
          <w:color w:val="000000" w:themeColor="text1"/>
          <w:sz w:val="44"/>
          <w:szCs w:val="44"/>
        </w:rPr>
      </w:pPr>
      <w:r w:rsidRPr="00320D5C">
        <w:rPr>
          <w:rFonts w:ascii="華康粗圓體" w:eastAsia="華康粗圓體" w:hAnsi="華康粗圓體"/>
          <w:bCs/>
          <w:color w:val="000000" w:themeColor="text1"/>
          <w:sz w:val="44"/>
          <w:szCs w:val="44"/>
        </w:rPr>
        <w:t>澎湖國際生物多樣性日暨里海</w:t>
      </w:r>
      <w:r w:rsidR="007F0E56">
        <w:rPr>
          <w:rFonts w:ascii="華康粗圓體" w:eastAsia="華康粗圓體" w:hAnsi="華康粗圓體" w:hint="eastAsia"/>
          <w:bCs/>
          <w:color w:val="000000" w:themeColor="text1"/>
          <w:sz w:val="44"/>
          <w:szCs w:val="44"/>
        </w:rPr>
        <w:t>環境教育</w:t>
      </w:r>
      <w:r w:rsidRPr="00320D5C">
        <w:rPr>
          <w:rFonts w:ascii="華康粗圓體" w:eastAsia="華康粗圓體" w:hAnsi="華康粗圓體"/>
          <w:bCs/>
          <w:color w:val="000000" w:themeColor="text1"/>
          <w:sz w:val="44"/>
          <w:szCs w:val="44"/>
        </w:rPr>
        <w:t>工作坊</w:t>
      </w:r>
      <w:r w:rsidR="009F4765" w:rsidRPr="009A6D6B">
        <w:rPr>
          <w:rFonts w:ascii="華康粗圓體" w:eastAsia="華康粗圓體" w:hAnsi="華康粗圓體" w:hint="eastAsia"/>
          <w:bCs/>
          <w:color w:val="000000" w:themeColor="text1"/>
          <w:sz w:val="44"/>
          <w:szCs w:val="44"/>
        </w:rPr>
        <w:t xml:space="preserve"> </w:t>
      </w:r>
    </w:p>
    <w:p w14:paraId="4FA06AC4" w14:textId="78199BC6" w:rsidR="009F4765" w:rsidRPr="009A6D6B" w:rsidRDefault="00320D5C" w:rsidP="009F4765">
      <w:pPr>
        <w:tabs>
          <w:tab w:val="left" w:pos="567"/>
        </w:tabs>
        <w:jc w:val="center"/>
        <w:rPr>
          <w:rFonts w:ascii="華康粗圓體" w:eastAsia="華康粗圓體" w:hAnsi="華康粗圓體"/>
          <w:bCs/>
          <w:color w:val="000000" w:themeColor="text1"/>
          <w:sz w:val="44"/>
          <w:szCs w:val="44"/>
        </w:rPr>
      </w:pPr>
      <w:r>
        <w:rPr>
          <w:rFonts w:ascii="華康粗圓體" w:eastAsia="華康粗圓體" w:hAnsi="華康粗圓體" w:hint="eastAsia"/>
          <w:bCs/>
          <w:color w:val="000000" w:themeColor="text1"/>
          <w:sz w:val="44"/>
          <w:szCs w:val="44"/>
        </w:rPr>
        <w:t xml:space="preserve">活   動   </w:t>
      </w:r>
      <w:r w:rsidR="009F4765" w:rsidRPr="009A6D6B">
        <w:rPr>
          <w:rFonts w:ascii="華康粗圓體" w:eastAsia="華康粗圓體" w:hAnsi="華康粗圓體" w:hint="eastAsia"/>
          <w:bCs/>
          <w:color w:val="000000" w:themeColor="text1"/>
          <w:sz w:val="44"/>
          <w:szCs w:val="44"/>
        </w:rPr>
        <w:t>簡</w:t>
      </w:r>
      <w:r w:rsidR="009F4765">
        <w:rPr>
          <w:rFonts w:ascii="華康粗圓體" w:eastAsia="華康粗圓體" w:hAnsi="華康粗圓體" w:hint="eastAsia"/>
          <w:bCs/>
          <w:color w:val="000000" w:themeColor="text1"/>
          <w:sz w:val="44"/>
          <w:szCs w:val="44"/>
        </w:rPr>
        <w:t xml:space="preserve"> </w:t>
      </w:r>
      <w:r w:rsidR="007F0E56">
        <w:rPr>
          <w:rFonts w:ascii="華康粗圓體" w:eastAsia="華康粗圓體" w:hAnsi="華康粗圓體"/>
          <w:bCs/>
          <w:color w:val="000000" w:themeColor="text1"/>
          <w:sz w:val="44"/>
          <w:szCs w:val="44"/>
        </w:rPr>
        <w:t xml:space="preserve"> </w:t>
      </w:r>
      <w:r w:rsidR="009F4765" w:rsidRPr="009A6D6B">
        <w:rPr>
          <w:rFonts w:ascii="華康粗圓體" w:eastAsia="華康粗圓體" w:hAnsi="華康粗圓體" w:hint="eastAsia"/>
          <w:bCs/>
          <w:color w:val="000000" w:themeColor="text1"/>
          <w:sz w:val="44"/>
          <w:szCs w:val="44"/>
        </w:rPr>
        <w:t xml:space="preserve"> 章</w:t>
      </w:r>
    </w:p>
    <w:p w14:paraId="582CCAED" w14:textId="77777777" w:rsidR="009F4765" w:rsidRDefault="009F4765" w:rsidP="009F4765">
      <w:pPr>
        <w:tabs>
          <w:tab w:val="left" w:pos="567"/>
        </w:tabs>
        <w:jc w:val="center"/>
        <w:rPr>
          <w:rFonts w:ascii="華康粗圓體" w:eastAsia="華康粗圓體" w:hAnsi="華康粗圓體"/>
          <w:b/>
          <w:color w:val="000000" w:themeColor="text1"/>
          <w:sz w:val="44"/>
          <w:szCs w:val="44"/>
        </w:rPr>
      </w:pPr>
    </w:p>
    <w:tbl>
      <w:tblPr>
        <w:tblStyle w:val="ab"/>
        <w:tblW w:w="0" w:type="auto"/>
        <w:tblLook w:val="04A0" w:firstRow="1" w:lastRow="0" w:firstColumn="1" w:lastColumn="0" w:noHBand="0" w:noVBand="1"/>
      </w:tblPr>
      <w:tblGrid>
        <w:gridCol w:w="1827"/>
        <w:gridCol w:w="1854"/>
        <w:gridCol w:w="1950"/>
        <w:gridCol w:w="1950"/>
        <w:gridCol w:w="2047"/>
      </w:tblGrid>
      <w:tr w:rsidR="009F4765" w14:paraId="7E105D10" w14:textId="77777777" w:rsidTr="00580E38">
        <w:tc>
          <w:tcPr>
            <w:tcW w:w="1720" w:type="dxa"/>
            <w:vAlign w:val="center"/>
          </w:tcPr>
          <w:p w14:paraId="4971CB40" w14:textId="77777777" w:rsidR="009F4765" w:rsidRDefault="009F4765" w:rsidP="00580E38">
            <w:pPr>
              <w:tabs>
                <w:tab w:val="left" w:pos="567"/>
              </w:tabs>
              <w:jc w:val="center"/>
              <w:rPr>
                <w:rFonts w:ascii="華康粗圓體" w:eastAsia="華康粗圓體" w:hAnsi="華康粗圓體"/>
                <w:b/>
                <w:color w:val="000000" w:themeColor="text1"/>
                <w:sz w:val="44"/>
                <w:szCs w:val="44"/>
              </w:rPr>
            </w:pPr>
            <w:r>
              <w:rPr>
                <w:rFonts w:ascii="華康粗圓體" w:eastAsia="華康粗圓體" w:hAnsi="華康粗圓體" w:hint="eastAsia"/>
                <w:b/>
                <w:noProof/>
                <w:color w:val="000000" w:themeColor="text1"/>
                <w:sz w:val="44"/>
                <w:szCs w:val="44"/>
              </w:rPr>
              <w:drawing>
                <wp:inline distT="0" distB="0" distL="0" distR="0" wp14:anchorId="51AA9BD9" wp14:editId="1929B0F8">
                  <wp:extent cx="1072898" cy="1033274"/>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2898" cy="1033274"/>
                          </a:xfrm>
                          <a:prstGeom prst="rect">
                            <a:avLst/>
                          </a:prstGeom>
                        </pic:spPr>
                      </pic:pic>
                    </a:graphicData>
                  </a:graphic>
                </wp:inline>
              </w:drawing>
            </w:r>
          </w:p>
        </w:tc>
        <w:tc>
          <w:tcPr>
            <w:tcW w:w="1745" w:type="dxa"/>
            <w:vAlign w:val="center"/>
          </w:tcPr>
          <w:p w14:paraId="2D8F3855" w14:textId="77777777" w:rsidR="009F4765" w:rsidRDefault="009F4765" w:rsidP="00580E38">
            <w:pPr>
              <w:tabs>
                <w:tab w:val="left" w:pos="567"/>
              </w:tabs>
              <w:jc w:val="center"/>
              <w:rPr>
                <w:rFonts w:ascii="華康粗圓體" w:eastAsia="華康粗圓體" w:hAnsi="華康粗圓體"/>
                <w:b/>
                <w:color w:val="000000" w:themeColor="text1"/>
                <w:sz w:val="44"/>
                <w:szCs w:val="44"/>
              </w:rPr>
            </w:pPr>
            <w:r>
              <w:rPr>
                <w:rFonts w:ascii="華康粗圓體" w:eastAsia="華康粗圓體" w:hAnsi="華康粗圓體" w:hint="eastAsia"/>
                <w:b/>
                <w:noProof/>
                <w:color w:val="000000" w:themeColor="text1"/>
                <w:sz w:val="44"/>
                <w:szCs w:val="44"/>
              </w:rPr>
              <w:drawing>
                <wp:inline distT="0" distB="0" distL="0" distR="0" wp14:anchorId="6F76EB77" wp14:editId="4034181C">
                  <wp:extent cx="1091186" cy="1014986"/>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1186" cy="1014986"/>
                          </a:xfrm>
                          <a:prstGeom prst="rect">
                            <a:avLst/>
                          </a:prstGeom>
                        </pic:spPr>
                      </pic:pic>
                    </a:graphicData>
                  </a:graphic>
                </wp:inline>
              </w:drawing>
            </w:r>
          </w:p>
        </w:tc>
        <w:tc>
          <w:tcPr>
            <w:tcW w:w="1835" w:type="dxa"/>
            <w:vAlign w:val="center"/>
          </w:tcPr>
          <w:p w14:paraId="6A70E5CD" w14:textId="77777777" w:rsidR="009F4765" w:rsidRDefault="009F4765" w:rsidP="00580E38">
            <w:pPr>
              <w:tabs>
                <w:tab w:val="left" w:pos="567"/>
              </w:tabs>
              <w:jc w:val="center"/>
              <w:rPr>
                <w:rFonts w:ascii="華康粗圓體" w:eastAsia="華康粗圓體" w:hAnsi="華康粗圓體"/>
                <w:b/>
                <w:color w:val="000000" w:themeColor="text1"/>
                <w:sz w:val="44"/>
                <w:szCs w:val="44"/>
              </w:rPr>
            </w:pPr>
            <w:r>
              <w:rPr>
                <w:rFonts w:ascii="華康粗圓體" w:eastAsia="華康粗圓體" w:hAnsi="華康粗圓體" w:hint="eastAsia"/>
                <w:b/>
                <w:noProof/>
                <w:color w:val="000000" w:themeColor="text1"/>
                <w:sz w:val="44"/>
                <w:szCs w:val="44"/>
              </w:rPr>
              <w:drawing>
                <wp:inline distT="0" distB="0" distL="0" distR="0" wp14:anchorId="298DC8F5" wp14:editId="3F63303A">
                  <wp:extent cx="1155194" cy="108509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194" cy="1085090"/>
                          </a:xfrm>
                          <a:prstGeom prst="rect">
                            <a:avLst/>
                          </a:prstGeom>
                        </pic:spPr>
                      </pic:pic>
                    </a:graphicData>
                  </a:graphic>
                </wp:inline>
              </w:drawing>
            </w:r>
          </w:p>
        </w:tc>
        <w:tc>
          <w:tcPr>
            <w:tcW w:w="1835" w:type="dxa"/>
            <w:vAlign w:val="center"/>
          </w:tcPr>
          <w:p w14:paraId="082CC9E9" w14:textId="77777777" w:rsidR="009F4765" w:rsidRDefault="009F4765" w:rsidP="00580E38">
            <w:pPr>
              <w:tabs>
                <w:tab w:val="left" w:pos="567"/>
              </w:tabs>
              <w:jc w:val="center"/>
              <w:rPr>
                <w:rFonts w:ascii="華康粗圓體" w:eastAsia="華康粗圓體" w:hAnsi="華康粗圓體"/>
                <w:b/>
                <w:color w:val="000000" w:themeColor="text1"/>
                <w:sz w:val="44"/>
                <w:szCs w:val="44"/>
              </w:rPr>
            </w:pPr>
            <w:r>
              <w:rPr>
                <w:rFonts w:ascii="華康粗圓體" w:eastAsia="華康粗圓體" w:hAnsi="華康粗圓體" w:hint="eastAsia"/>
                <w:b/>
                <w:noProof/>
                <w:color w:val="000000" w:themeColor="text1"/>
                <w:sz w:val="44"/>
                <w:szCs w:val="44"/>
              </w:rPr>
              <w:drawing>
                <wp:inline distT="0" distB="0" distL="0" distR="0" wp14:anchorId="5B3DF703" wp14:editId="733A150A">
                  <wp:extent cx="1155194" cy="1170434"/>
                  <wp:effectExtent l="0" t="0" r="0" b="0"/>
                  <wp:docPr id="10" name="圖片 10"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5194" cy="1170434"/>
                          </a:xfrm>
                          <a:prstGeom prst="rect">
                            <a:avLst/>
                          </a:prstGeom>
                        </pic:spPr>
                      </pic:pic>
                    </a:graphicData>
                  </a:graphic>
                </wp:inline>
              </w:drawing>
            </w:r>
          </w:p>
        </w:tc>
        <w:tc>
          <w:tcPr>
            <w:tcW w:w="1925" w:type="dxa"/>
            <w:vAlign w:val="center"/>
          </w:tcPr>
          <w:p w14:paraId="394A9A5B" w14:textId="77777777" w:rsidR="009F4765" w:rsidRDefault="009F4765" w:rsidP="00580E38">
            <w:pPr>
              <w:tabs>
                <w:tab w:val="left" w:pos="567"/>
              </w:tabs>
              <w:jc w:val="center"/>
              <w:rPr>
                <w:rFonts w:ascii="華康粗圓體" w:eastAsia="華康粗圓體" w:hAnsi="華康粗圓體"/>
                <w:b/>
                <w:noProof/>
                <w:color w:val="000000" w:themeColor="text1"/>
                <w:sz w:val="44"/>
                <w:szCs w:val="44"/>
              </w:rPr>
            </w:pPr>
            <w:r>
              <w:rPr>
                <w:rFonts w:ascii="華康粗圓體" w:eastAsia="華康粗圓體" w:hAnsi="華康粗圓體" w:hint="eastAsia"/>
                <w:b/>
                <w:noProof/>
                <w:color w:val="000000" w:themeColor="text1"/>
                <w:sz w:val="44"/>
                <w:szCs w:val="44"/>
              </w:rPr>
              <w:drawing>
                <wp:inline distT="0" distB="0" distL="0" distR="0" wp14:anchorId="16461081" wp14:editId="18F3DFAF">
                  <wp:extent cx="1219202" cy="1097282"/>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202" cy="1097282"/>
                          </a:xfrm>
                          <a:prstGeom prst="rect">
                            <a:avLst/>
                          </a:prstGeom>
                        </pic:spPr>
                      </pic:pic>
                    </a:graphicData>
                  </a:graphic>
                </wp:inline>
              </w:drawing>
            </w:r>
          </w:p>
        </w:tc>
      </w:tr>
      <w:tr w:rsidR="009F4765" w14:paraId="4DBC17F2" w14:textId="77777777" w:rsidTr="00580E38">
        <w:tc>
          <w:tcPr>
            <w:tcW w:w="1720" w:type="dxa"/>
            <w:vAlign w:val="center"/>
          </w:tcPr>
          <w:p w14:paraId="54CF1E01" w14:textId="77777777" w:rsidR="009F4765" w:rsidRDefault="009F4765" w:rsidP="00580E38">
            <w:pPr>
              <w:tabs>
                <w:tab w:val="left" w:pos="567"/>
              </w:tabs>
              <w:jc w:val="center"/>
              <w:rPr>
                <w:rFonts w:ascii="華康粗圓體" w:eastAsia="華康粗圓體" w:hAnsi="華康粗圓體"/>
                <w:b/>
                <w:color w:val="000000" w:themeColor="text1"/>
                <w:sz w:val="44"/>
                <w:szCs w:val="44"/>
              </w:rPr>
            </w:pPr>
            <w:r>
              <w:rPr>
                <w:rFonts w:ascii="華康粗圓體" w:eastAsia="華康粗圓體" w:hAnsi="華康粗圓體" w:hint="eastAsia"/>
                <w:b/>
                <w:noProof/>
                <w:color w:val="000000" w:themeColor="text1"/>
                <w:sz w:val="44"/>
                <w:szCs w:val="44"/>
              </w:rPr>
              <w:drawing>
                <wp:inline distT="0" distB="0" distL="0" distR="0" wp14:anchorId="5ED9069A" wp14:editId="46DF2D78">
                  <wp:extent cx="1054610" cy="1033274"/>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22(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4610" cy="1033274"/>
                          </a:xfrm>
                          <a:prstGeom prst="rect">
                            <a:avLst/>
                          </a:prstGeom>
                        </pic:spPr>
                      </pic:pic>
                    </a:graphicData>
                  </a:graphic>
                </wp:inline>
              </w:drawing>
            </w:r>
          </w:p>
        </w:tc>
        <w:tc>
          <w:tcPr>
            <w:tcW w:w="1745" w:type="dxa"/>
            <w:vAlign w:val="center"/>
          </w:tcPr>
          <w:p w14:paraId="28BEFB7C" w14:textId="77777777" w:rsidR="009F4765" w:rsidRDefault="009F4765" w:rsidP="00580E38">
            <w:pPr>
              <w:tabs>
                <w:tab w:val="left" w:pos="567"/>
              </w:tabs>
              <w:jc w:val="center"/>
              <w:rPr>
                <w:rFonts w:ascii="華康粗圓體" w:eastAsia="華康粗圓體" w:hAnsi="華康粗圓體"/>
                <w:b/>
                <w:color w:val="000000" w:themeColor="text1"/>
                <w:sz w:val="44"/>
                <w:szCs w:val="44"/>
              </w:rPr>
            </w:pPr>
            <w:r>
              <w:rPr>
                <w:rFonts w:ascii="華康粗圓體" w:eastAsia="華康粗圓體" w:hAnsi="華康粗圓體" w:hint="eastAsia"/>
                <w:b/>
                <w:noProof/>
                <w:color w:val="000000" w:themeColor="text1"/>
                <w:sz w:val="44"/>
                <w:szCs w:val="44"/>
              </w:rPr>
              <w:drawing>
                <wp:inline distT="0" distB="0" distL="0" distR="0" wp14:anchorId="7AE0212B" wp14:editId="036560E4">
                  <wp:extent cx="1054610" cy="1231395"/>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4610" cy="1231395"/>
                          </a:xfrm>
                          <a:prstGeom prst="rect">
                            <a:avLst/>
                          </a:prstGeom>
                        </pic:spPr>
                      </pic:pic>
                    </a:graphicData>
                  </a:graphic>
                </wp:inline>
              </w:drawing>
            </w:r>
          </w:p>
        </w:tc>
        <w:tc>
          <w:tcPr>
            <w:tcW w:w="1835" w:type="dxa"/>
            <w:vAlign w:val="center"/>
          </w:tcPr>
          <w:p w14:paraId="41C285D6" w14:textId="77777777" w:rsidR="009F4765" w:rsidRDefault="009F4765" w:rsidP="00580E38">
            <w:pPr>
              <w:tabs>
                <w:tab w:val="left" w:pos="567"/>
              </w:tabs>
              <w:jc w:val="center"/>
              <w:rPr>
                <w:rFonts w:ascii="華康粗圓體" w:eastAsia="華康粗圓體" w:hAnsi="華康粗圓體"/>
                <w:b/>
                <w:color w:val="000000" w:themeColor="text1"/>
                <w:sz w:val="44"/>
                <w:szCs w:val="44"/>
              </w:rPr>
            </w:pPr>
            <w:r>
              <w:rPr>
                <w:rFonts w:ascii="華康粗圓體" w:eastAsia="華康粗圓體" w:hAnsi="華康粗圓體"/>
                <w:b/>
                <w:noProof/>
                <w:color w:val="000000" w:themeColor="text1"/>
                <w:sz w:val="44"/>
                <w:szCs w:val="44"/>
              </w:rPr>
              <w:drawing>
                <wp:inline distT="0" distB="0" distL="0" distR="0" wp14:anchorId="6342BE74" wp14:editId="129147C1">
                  <wp:extent cx="1146175" cy="123761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6175" cy="1237615"/>
                          </a:xfrm>
                          <a:prstGeom prst="rect">
                            <a:avLst/>
                          </a:prstGeom>
                          <a:noFill/>
                        </pic:spPr>
                      </pic:pic>
                    </a:graphicData>
                  </a:graphic>
                </wp:inline>
              </w:drawing>
            </w:r>
          </w:p>
        </w:tc>
        <w:tc>
          <w:tcPr>
            <w:tcW w:w="1835" w:type="dxa"/>
            <w:vAlign w:val="center"/>
          </w:tcPr>
          <w:p w14:paraId="5E9528A6" w14:textId="77777777" w:rsidR="009F4765" w:rsidRDefault="009F4765" w:rsidP="00580E38">
            <w:pPr>
              <w:tabs>
                <w:tab w:val="left" w:pos="567"/>
              </w:tabs>
              <w:jc w:val="center"/>
              <w:rPr>
                <w:rFonts w:ascii="華康粗圓體" w:eastAsia="華康粗圓體" w:hAnsi="華康粗圓體"/>
                <w:b/>
                <w:color w:val="000000" w:themeColor="text1"/>
                <w:sz w:val="44"/>
                <w:szCs w:val="44"/>
              </w:rPr>
            </w:pPr>
            <w:r>
              <w:rPr>
                <w:rFonts w:ascii="華康粗圓體" w:eastAsia="華康粗圓體" w:hAnsi="華康粗圓體" w:hint="eastAsia"/>
                <w:b/>
                <w:noProof/>
                <w:color w:val="000000" w:themeColor="text1"/>
                <w:sz w:val="44"/>
                <w:szCs w:val="44"/>
              </w:rPr>
              <w:drawing>
                <wp:inline distT="0" distB="0" distL="0" distR="0" wp14:anchorId="6A7A61E5" wp14:editId="740A8387">
                  <wp:extent cx="1100330" cy="122225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3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00330" cy="1222250"/>
                          </a:xfrm>
                          <a:prstGeom prst="rect">
                            <a:avLst/>
                          </a:prstGeom>
                        </pic:spPr>
                      </pic:pic>
                    </a:graphicData>
                  </a:graphic>
                </wp:inline>
              </w:drawing>
            </w:r>
          </w:p>
        </w:tc>
        <w:tc>
          <w:tcPr>
            <w:tcW w:w="1925" w:type="dxa"/>
            <w:vAlign w:val="center"/>
          </w:tcPr>
          <w:p w14:paraId="1B455434" w14:textId="77777777" w:rsidR="009F4765" w:rsidRDefault="009F4765" w:rsidP="00580E38">
            <w:pPr>
              <w:tabs>
                <w:tab w:val="left" w:pos="567"/>
              </w:tabs>
              <w:jc w:val="center"/>
              <w:rPr>
                <w:rFonts w:ascii="華康粗圓體" w:eastAsia="華康粗圓體" w:hAnsi="華康粗圓體"/>
                <w:b/>
                <w:color w:val="000000" w:themeColor="text1"/>
                <w:sz w:val="44"/>
                <w:szCs w:val="44"/>
              </w:rPr>
            </w:pPr>
            <w:r>
              <w:rPr>
                <w:rFonts w:ascii="華康粗圓體" w:eastAsia="華康粗圓體" w:hAnsi="華康粗圓體"/>
                <w:b/>
                <w:noProof/>
                <w:color w:val="000000" w:themeColor="text1"/>
                <w:sz w:val="44"/>
                <w:szCs w:val="44"/>
              </w:rPr>
              <w:drawing>
                <wp:inline distT="0" distB="0" distL="0" distR="0" wp14:anchorId="5264BD1D" wp14:editId="7DB7F11A">
                  <wp:extent cx="1054735" cy="113411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4735" cy="1134110"/>
                          </a:xfrm>
                          <a:prstGeom prst="rect">
                            <a:avLst/>
                          </a:prstGeom>
                          <a:noFill/>
                        </pic:spPr>
                      </pic:pic>
                    </a:graphicData>
                  </a:graphic>
                </wp:inline>
              </w:drawing>
            </w:r>
          </w:p>
        </w:tc>
      </w:tr>
    </w:tbl>
    <w:p w14:paraId="43EF7C93" w14:textId="77777777" w:rsidR="009F4765" w:rsidRPr="009A6D6B" w:rsidRDefault="009F4765" w:rsidP="009F4765">
      <w:pPr>
        <w:tabs>
          <w:tab w:val="left" w:pos="567"/>
        </w:tabs>
        <w:jc w:val="center"/>
        <w:rPr>
          <w:rFonts w:ascii="華康雅藝體W6" w:eastAsia="華康雅藝體W6" w:hAnsi="標楷體"/>
          <w:b/>
          <w:color w:val="4F6228" w:themeColor="accent3" w:themeShade="80"/>
          <w:sz w:val="36"/>
          <w:szCs w:val="36"/>
        </w:rPr>
      </w:pPr>
      <w:r w:rsidRPr="009A6D6B">
        <w:rPr>
          <w:rFonts w:ascii="華康雅藝體W6" w:eastAsia="華康雅藝體W6" w:hAnsi="標楷體" w:hint="eastAsia"/>
          <w:b/>
          <w:color w:val="4F6228" w:themeColor="accent3" w:themeShade="80"/>
          <w:sz w:val="36"/>
          <w:szCs w:val="36"/>
        </w:rPr>
        <w:t>-</w:t>
      </w:r>
      <w:r w:rsidRPr="009A6D6B">
        <w:rPr>
          <w:rFonts w:ascii="華康雅藝體W6" w:eastAsia="華康雅藝體W6" w:hAnsi="標楷體" w:hint="eastAsia"/>
          <w:bCs/>
          <w:color w:val="4F6228" w:themeColor="accent3" w:themeShade="80"/>
          <w:sz w:val="36"/>
          <w:szCs w:val="36"/>
        </w:rPr>
        <w:t>里海～永續綠生活</w:t>
      </w:r>
      <w:r w:rsidRPr="009A6D6B">
        <w:rPr>
          <w:rFonts w:ascii="華康雅藝體W6" w:eastAsia="華康雅藝體W6" w:hAnsi="標楷體" w:hint="eastAsia"/>
          <w:b/>
          <w:color w:val="4F6228" w:themeColor="accent3" w:themeShade="80"/>
          <w:sz w:val="36"/>
          <w:szCs w:val="36"/>
        </w:rPr>
        <w:t>-</w:t>
      </w:r>
    </w:p>
    <w:p w14:paraId="4E06F1D5" w14:textId="20142918" w:rsidR="009F4765" w:rsidRDefault="009F4765" w:rsidP="009F4765">
      <w:pPr>
        <w:tabs>
          <w:tab w:val="left" w:pos="567"/>
        </w:tabs>
        <w:spacing w:line="500" w:lineRule="exact"/>
        <w:rPr>
          <w:rFonts w:ascii="Times New Roman" w:eastAsia="標楷體" w:hAnsi="Times New Roman"/>
          <w:b/>
          <w:sz w:val="52"/>
          <w:szCs w:val="28"/>
        </w:rPr>
      </w:pPr>
    </w:p>
    <w:p w14:paraId="40794C78" w14:textId="77777777" w:rsidR="00054D14" w:rsidRPr="002C1371" w:rsidRDefault="00054D14" w:rsidP="009F4765">
      <w:pPr>
        <w:tabs>
          <w:tab w:val="left" w:pos="567"/>
        </w:tabs>
        <w:spacing w:line="500" w:lineRule="exact"/>
        <w:rPr>
          <w:rFonts w:ascii="Times New Roman" w:eastAsia="標楷體" w:hAnsi="Times New Roman"/>
          <w:b/>
          <w:sz w:val="28"/>
          <w:szCs w:val="28"/>
        </w:rPr>
      </w:pP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1560"/>
        <w:gridCol w:w="1834"/>
      </w:tblGrid>
      <w:tr w:rsidR="009F4765" w14:paraId="01638FF7" w14:textId="77777777" w:rsidTr="00054D14">
        <w:trPr>
          <w:trHeight w:val="1681"/>
        </w:trPr>
        <w:tc>
          <w:tcPr>
            <w:tcW w:w="5811" w:type="dxa"/>
            <w:vAlign w:val="center"/>
          </w:tcPr>
          <w:p w14:paraId="7B7859B5" w14:textId="77777777" w:rsidR="009F4765" w:rsidRPr="009A6D6B" w:rsidRDefault="009F4765" w:rsidP="00580E38">
            <w:pPr>
              <w:tabs>
                <w:tab w:val="left" w:pos="567"/>
              </w:tabs>
              <w:spacing w:line="500" w:lineRule="exact"/>
              <w:rPr>
                <w:rFonts w:ascii="標楷體" w:eastAsia="標楷體" w:hAnsi="標楷體"/>
                <w:b/>
              </w:rPr>
            </w:pPr>
            <w:r w:rsidRPr="009A6D6B">
              <w:rPr>
                <w:rFonts w:ascii="標楷體" w:eastAsia="標楷體" w:hAnsi="標楷體" w:hint="eastAsia"/>
                <w:b/>
              </w:rPr>
              <w:t>指導單位：行政院環境保護署/澎湖縣政府</w:t>
            </w:r>
          </w:p>
          <w:p w14:paraId="53167315" w14:textId="77777777" w:rsidR="009F4765" w:rsidRPr="009A6D6B" w:rsidRDefault="009F4765" w:rsidP="00580E38">
            <w:pPr>
              <w:tabs>
                <w:tab w:val="left" w:pos="567"/>
              </w:tabs>
              <w:spacing w:line="500" w:lineRule="exact"/>
              <w:rPr>
                <w:rFonts w:ascii="標楷體" w:eastAsia="標楷體" w:hAnsi="標楷體"/>
                <w:b/>
              </w:rPr>
            </w:pPr>
            <w:r w:rsidRPr="009A6D6B">
              <w:rPr>
                <w:rFonts w:ascii="標楷體" w:eastAsia="標楷體" w:hAnsi="標楷體" w:hint="eastAsia"/>
                <w:b/>
              </w:rPr>
              <w:t>主辦單位：澎湖縣政府環境保護局</w:t>
            </w:r>
          </w:p>
          <w:p w14:paraId="4441AB7B" w14:textId="77777777" w:rsidR="009F4765" w:rsidRDefault="009F4765" w:rsidP="00580E38">
            <w:pPr>
              <w:tabs>
                <w:tab w:val="left" w:pos="567"/>
              </w:tabs>
              <w:spacing w:line="500" w:lineRule="exact"/>
              <w:rPr>
                <w:rFonts w:ascii="標楷體" w:eastAsia="標楷體" w:hAnsi="標楷體"/>
                <w:b/>
              </w:rPr>
            </w:pPr>
            <w:r w:rsidRPr="009A6D6B">
              <w:rPr>
                <w:rFonts w:ascii="標楷體" w:eastAsia="標楷體" w:hAnsi="標楷體" w:hint="eastAsia"/>
                <w:b/>
              </w:rPr>
              <w:t>承辦單位：與人環境股份有限公司</w:t>
            </w:r>
          </w:p>
          <w:p w14:paraId="04055FD0" w14:textId="1928340F" w:rsidR="00054D14" w:rsidRDefault="00320D5C" w:rsidP="00054D14">
            <w:pPr>
              <w:tabs>
                <w:tab w:val="left" w:pos="567"/>
              </w:tabs>
              <w:spacing w:line="500" w:lineRule="exact"/>
              <w:ind w:left="1201" w:hangingChars="500" w:hanging="1201"/>
              <w:rPr>
                <w:rFonts w:ascii="標楷體" w:eastAsia="標楷體" w:hAnsi="標楷體"/>
                <w:b/>
              </w:rPr>
            </w:pPr>
            <w:r>
              <w:rPr>
                <w:rFonts w:ascii="標楷體" w:eastAsia="標楷體" w:hAnsi="標楷體" w:hint="eastAsia"/>
                <w:b/>
              </w:rPr>
              <w:t>協辦單位：</w:t>
            </w:r>
            <w:r w:rsidR="007530B6" w:rsidRPr="007530B6">
              <w:rPr>
                <w:rFonts w:ascii="標楷體" w:eastAsia="標楷體" w:hAnsi="標楷體"/>
                <w:b/>
              </w:rPr>
              <w:t>東華大學地景保育與社區參與研究室</w:t>
            </w:r>
            <w:r w:rsidR="00054D14">
              <w:rPr>
                <w:rFonts w:ascii="標楷體" w:eastAsia="標楷體" w:hAnsi="標楷體" w:hint="eastAsia"/>
                <w:b/>
              </w:rPr>
              <w:t>、</w:t>
            </w:r>
          </w:p>
          <w:p w14:paraId="1F49D010" w14:textId="6ECB3035" w:rsidR="00320D5C" w:rsidRPr="009A6D6B" w:rsidRDefault="00320D5C" w:rsidP="00054D14">
            <w:pPr>
              <w:tabs>
                <w:tab w:val="left" w:pos="567"/>
              </w:tabs>
              <w:spacing w:line="500" w:lineRule="exact"/>
              <w:ind w:leftChars="500" w:left="1200"/>
              <w:rPr>
                <w:rFonts w:ascii="標楷體" w:eastAsia="標楷體" w:hAnsi="標楷體"/>
                <w:b/>
                <w:sz w:val="28"/>
                <w:szCs w:val="28"/>
              </w:rPr>
            </w:pPr>
            <w:r w:rsidRPr="00320D5C">
              <w:rPr>
                <w:rFonts w:ascii="標楷體" w:eastAsia="標楷體" w:hAnsi="標楷體"/>
                <w:b/>
              </w:rPr>
              <w:t>澎湖縣社</w:t>
            </w:r>
            <w:r>
              <w:rPr>
                <w:rFonts w:ascii="標楷體" w:eastAsia="標楷體" w:hAnsi="標楷體" w:hint="eastAsia"/>
                <w:b/>
              </w:rPr>
              <w:t>區</w:t>
            </w:r>
            <w:r>
              <w:rPr>
                <w:rFonts w:ascii="標楷體" w:eastAsia="標楷體" w:hAnsi="標楷體"/>
                <w:b/>
              </w:rPr>
              <w:t>營</w:t>
            </w:r>
            <w:r w:rsidRPr="00320D5C">
              <w:rPr>
                <w:rFonts w:ascii="標楷體" w:eastAsia="標楷體" w:hAnsi="標楷體"/>
                <w:b/>
              </w:rPr>
              <w:t>造中心</w:t>
            </w:r>
          </w:p>
        </w:tc>
        <w:tc>
          <w:tcPr>
            <w:tcW w:w="1560" w:type="dxa"/>
          </w:tcPr>
          <w:p w14:paraId="6DBFAAB6" w14:textId="77777777" w:rsidR="009F4765" w:rsidRPr="00C370CE" w:rsidRDefault="009F4765" w:rsidP="00580E38">
            <w:pPr>
              <w:tabs>
                <w:tab w:val="left" w:pos="567"/>
              </w:tabs>
              <w:jc w:val="center"/>
              <w:rPr>
                <w:rFonts w:ascii="標楷體" w:eastAsia="標楷體" w:hAnsi="標楷體"/>
                <w:b/>
                <w:sz w:val="16"/>
                <w:szCs w:val="16"/>
              </w:rPr>
            </w:pPr>
            <w:r w:rsidRPr="00C370CE">
              <w:rPr>
                <w:rFonts w:ascii="標楷體" w:eastAsia="標楷體" w:hAnsi="標楷體"/>
                <w:b/>
                <w:noProof/>
                <w:sz w:val="16"/>
                <w:szCs w:val="16"/>
              </w:rPr>
              <w:drawing>
                <wp:inline distT="0" distB="0" distL="0" distR="0" wp14:anchorId="14A95E0C" wp14:editId="40899F8B">
                  <wp:extent cx="828675" cy="828675"/>
                  <wp:effectExtent l="0" t="0" r="9525"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3752" cy="823752"/>
                          </a:xfrm>
                          <a:prstGeom prst="rect">
                            <a:avLst/>
                          </a:prstGeom>
                          <a:noFill/>
                        </pic:spPr>
                      </pic:pic>
                    </a:graphicData>
                  </a:graphic>
                </wp:inline>
              </w:drawing>
            </w:r>
          </w:p>
          <w:p w14:paraId="04B14096" w14:textId="77777777" w:rsidR="00320D5C" w:rsidRDefault="009F4765" w:rsidP="00580E38">
            <w:pPr>
              <w:tabs>
                <w:tab w:val="left" w:pos="567"/>
              </w:tabs>
              <w:spacing w:line="0" w:lineRule="atLeast"/>
              <w:jc w:val="center"/>
              <w:rPr>
                <w:rFonts w:ascii="標楷體" w:eastAsia="標楷體" w:hAnsi="標楷體"/>
                <w:b/>
                <w:sz w:val="16"/>
                <w:szCs w:val="16"/>
              </w:rPr>
            </w:pPr>
            <w:r w:rsidRPr="00C370CE">
              <w:rPr>
                <w:rFonts w:ascii="標楷體" w:eastAsia="標楷體" w:hAnsi="標楷體" w:hint="eastAsia"/>
                <w:b/>
                <w:sz w:val="16"/>
                <w:szCs w:val="16"/>
              </w:rPr>
              <w:t>澎湖環境保護局</w:t>
            </w:r>
          </w:p>
          <w:p w14:paraId="6D04EB18" w14:textId="1118EFB9" w:rsidR="009F4765" w:rsidRPr="00C370CE" w:rsidRDefault="009F4765" w:rsidP="00580E38">
            <w:pPr>
              <w:tabs>
                <w:tab w:val="left" w:pos="567"/>
              </w:tabs>
              <w:spacing w:line="0" w:lineRule="atLeast"/>
              <w:jc w:val="center"/>
              <w:rPr>
                <w:rFonts w:ascii="標楷體" w:eastAsia="標楷體" w:hAnsi="標楷體"/>
                <w:b/>
                <w:sz w:val="16"/>
                <w:szCs w:val="16"/>
              </w:rPr>
            </w:pPr>
            <w:r w:rsidRPr="00C370CE">
              <w:rPr>
                <w:rFonts w:ascii="標楷體" w:eastAsia="標楷體" w:hAnsi="標楷體" w:hint="eastAsia"/>
                <w:b/>
                <w:sz w:val="16"/>
                <w:szCs w:val="16"/>
              </w:rPr>
              <w:t>臉書粉絲頁</w:t>
            </w:r>
          </w:p>
        </w:tc>
        <w:tc>
          <w:tcPr>
            <w:tcW w:w="1834" w:type="dxa"/>
          </w:tcPr>
          <w:p w14:paraId="70BBF5F8" w14:textId="77777777" w:rsidR="009F4765" w:rsidRPr="00C370CE" w:rsidRDefault="009F4765" w:rsidP="00580E38">
            <w:pPr>
              <w:tabs>
                <w:tab w:val="left" w:pos="567"/>
              </w:tabs>
              <w:jc w:val="center"/>
              <w:rPr>
                <w:rFonts w:ascii="標楷體" w:eastAsia="標楷體" w:hAnsi="標楷體"/>
                <w:b/>
                <w:sz w:val="16"/>
                <w:szCs w:val="16"/>
              </w:rPr>
            </w:pPr>
            <w:r w:rsidRPr="00C370CE">
              <w:rPr>
                <w:rFonts w:ascii="標楷體" w:eastAsia="標楷體" w:hAnsi="標楷體"/>
                <w:b/>
                <w:noProof/>
                <w:sz w:val="16"/>
                <w:szCs w:val="16"/>
              </w:rPr>
              <w:drawing>
                <wp:inline distT="0" distB="0" distL="0" distR="0" wp14:anchorId="7ABA5F46" wp14:editId="5AE60115">
                  <wp:extent cx="819150" cy="8191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5139" cy="815139"/>
                          </a:xfrm>
                          <a:prstGeom prst="rect">
                            <a:avLst/>
                          </a:prstGeom>
                          <a:noFill/>
                        </pic:spPr>
                      </pic:pic>
                    </a:graphicData>
                  </a:graphic>
                </wp:inline>
              </w:drawing>
            </w:r>
          </w:p>
          <w:p w14:paraId="75D82DD7" w14:textId="77777777" w:rsidR="009F4765" w:rsidRPr="00C370CE" w:rsidRDefault="009F4765" w:rsidP="00580E38">
            <w:pPr>
              <w:tabs>
                <w:tab w:val="left" w:pos="567"/>
              </w:tabs>
              <w:spacing w:line="0" w:lineRule="atLeast"/>
              <w:jc w:val="center"/>
              <w:rPr>
                <w:rFonts w:ascii="標楷體" w:eastAsia="標楷體" w:hAnsi="標楷體"/>
                <w:b/>
                <w:sz w:val="16"/>
                <w:szCs w:val="16"/>
              </w:rPr>
            </w:pPr>
            <w:r w:rsidRPr="00C370CE">
              <w:rPr>
                <w:rFonts w:ascii="標楷體" w:eastAsia="標楷體" w:hAnsi="標楷體" w:hint="eastAsia"/>
                <w:b/>
                <w:sz w:val="16"/>
                <w:szCs w:val="16"/>
              </w:rPr>
              <w:t>環境教育曉天下網站</w:t>
            </w:r>
          </w:p>
        </w:tc>
      </w:tr>
    </w:tbl>
    <w:p w14:paraId="1E4D68FE" w14:textId="77777777" w:rsidR="009F4765" w:rsidRDefault="009F4765" w:rsidP="00AD5B05">
      <w:pPr>
        <w:tabs>
          <w:tab w:val="left" w:pos="567"/>
        </w:tabs>
        <w:spacing w:beforeLines="50" w:before="180" w:afterLines="50" w:after="180" w:line="600" w:lineRule="exact"/>
        <w:jc w:val="center"/>
        <w:rPr>
          <w:rFonts w:ascii="Times New Roman" w:eastAsia="標楷體" w:hAnsi="Times New Roman"/>
          <w:b/>
          <w:sz w:val="40"/>
          <w:szCs w:val="28"/>
        </w:rPr>
        <w:sectPr w:rsidR="009F4765" w:rsidSect="009F4765">
          <w:headerReference w:type="even" r:id="rId21"/>
          <w:headerReference w:type="default" r:id="rId22"/>
          <w:footerReference w:type="default" r:id="rId23"/>
          <w:headerReference w:type="first" r:id="rId24"/>
          <w:pgSz w:w="11906" w:h="16838" w:code="9"/>
          <w:pgMar w:top="1134" w:right="1134" w:bottom="1134" w:left="1134" w:header="142" w:footer="147" w:gutter="0"/>
          <w:pgNumType w:start="1"/>
          <w:cols w:space="425"/>
          <w:titlePg/>
          <w:docGrid w:type="lines" w:linePitch="360"/>
        </w:sectPr>
      </w:pPr>
    </w:p>
    <w:p w14:paraId="0754E4DA" w14:textId="2620C688" w:rsidR="00955062" w:rsidRPr="002613D9" w:rsidRDefault="00B55BA2" w:rsidP="00B62787">
      <w:pPr>
        <w:spacing w:line="560" w:lineRule="exact"/>
        <w:rPr>
          <w:rFonts w:ascii="Times New Roman" w:eastAsia="標楷體" w:hAnsi="Times New Roman"/>
          <w:b/>
          <w:sz w:val="28"/>
          <w:szCs w:val="28"/>
        </w:rPr>
      </w:pPr>
      <w:r w:rsidRPr="002613D9">
        <w:rPr>
          <w:rFonts w:ascii="Times New Roman" w:eastAsia="標楷體" w:hAnsi="Times New Roman" w:hint="eastAsia"/>
          <w:b/>
          <w:sz w:val="28"/>
          <w:szCs w:val="28"/>
        </w:rPr>
        <w:lastRenderedPageBreak/>
        <w:t>一、</w:t>
      </w:r>
      <w:r w:rsidR="000202B0" w:rsidRPr="002613D9">
        <w:rPr>
          <w:rFonts w:ascii="Times New Roman" w:eastAsia="標楷體" w:hAnsi="Times New Roman" w:hint="eastAsia"/>
          <w:b/>
          <w:sz w:val="28"/>
          <w:szCs w:val="28"/>
        </w:rPr>
        <w:t>活動</w:t>
      </w:r>
      <w:r w:rsidR="000A4E2A" w:rsidRPr="002613D9">
        <w:rPr>
          <w:rFonts w:ascii="Times New Roman" w:eastAsia="標楷體" w:hAnsi="Times New Roman" w:hint="eastAsia"/>
          <w:b/>
          <w:sz w:val="28"/>
          <w:szCs w:val="28"/>
        </w:rPr>
        <w:t>背景</w:t>
      </w:r>
    </w:p>
    <w:p w14:paraId="01E93B8C" w14:textId="77777777" w:rsidR="002613D9" w:rsidRPr="002613D9" w:rsidRDefault="002613D9" w:rsidP="002613D9">
      <w:pPr>
        <w:spacing w:before="120" w:line="580" w:lineRule="exact"/>
        <w:ind w:leftChars="236" w:left="566" w:firstLine="480"/>
        <w:jc w:val="both"/>
        <w:rPr>
          <w:rFonts w:ascii="標楷體" w:eastAsia="標楷體" w:hAnsi="標楷體"/>
          <w:sz w:val="28"/>
          <w:szCs w:val="28"/>
        </w:rPr>
      </w:pPr>
      <w:r w:rsidRPr="002613D9">
        <w:rPr>
          <w:rFonts w:ascii="標楷體" w:eastAsia="標楷體" w:hAnsi="標楷體"/>
          <w:sz w:val="28"/>
          <w:szCs w:val="28"/>
        </w:rPr>
        <w:t>人類資源取之於自然，若沒有多樣的生物就很難於環境之中生活，亦無法發展多樣的文明，但面對人類社會的過度開發，仍導致物種數量大幅減少，因此聯合國通過《生物多樣性公約》並訂定每年5月22日為國際生物多樣性日，世界各地在這一期間舉辦一系列相關活動來教育、宣傳或推廣生物多樣性的重要性。</w:t>
      </w:r>
    </w:p>
    <w:p w14:paraId="34A7B1F0" w14:textId="5C2EF69D" w:rsidR="002613D9" w:rsidRDefault="002613D9" w:rsidP="008D6C64">
      <w:pPr>
        <w:spacing w:before="120" w:line="580" w:lineRule="exact"/>
        <w:ind w:leftChars="236" w:left="566" w:firstLine="480"/>
        <w:jc w:val="both"/>
        <w:rPr>
          <w:rFonts w:ascii="標楷體" w:eastAsia="標楷體" w:hAnsi="標楷體"/>
          <w:sz w:val="28"/>
          <w:szCs w:val="28"/>
        </w:rPr>
      </w:pPr>
      <w:r w:rsidRPr="002613D9">
        <w:rPr>
          <w:rFonts w:ascii="標楷體" w:eastAsia="標楷體" w:hAnsi="標楷體"/>
          <w:sz w:val="28"/>
          <w:szCs w:val="28"/>
        </w:rPr>
        <w:t>生物多樣性不僅是對生物與生態系的保護，2010年10月於日本名古屋舉辦之聯合國第十屆生物多樣性公約大會，訂定《2011-2020生物多樣性策略計畫》和「20項愛知生物多樣性目標」，並提議《里山倡議國際夥伴關係網絡》（The International Partnership for the Satoyama Initiative），主旨是為現今世界建立對半自然環境的價值認同，從共存山林的「里山」(Satoyama)到永續海洋的「里海」(Satoumi)，為人類發展出與自然和諧共生的永續社會模式。</w:t>
      </w:r>
    </w:p>
    <w:p w14:paraId="616F7D36" w14:textId="00371910" w:rsidR="00422983" w:rsidRPr="002613D9" w:rsidRDefault="000202B0" w:rsidP="00B508E5">
      <w:pPr>
        <w:spacing w:line="580" w:lineRule="exact"/>
        <w:rPr>
          <w:rFonts w:ascii="Times New Roman" w:eastAsia="標楷體" w:hAnsi="Times New Roman"/>
          <w:b/>
          <w:sz w:val="28"/>
          <w:szCs w:val="28"/>
        </w:rPr>
      </w:pPr>
      <w:r w:rsidRPr="002613D9">
        <w:rPr>
          <w:rFonts w:ascii="Times New Roman" w:eastAsia="標楷體" w:hAnsi="Times New Roman" w:hint="eastAsia"/>
          <w:b/>
          <w:sz w:val="28"/>
          <w:szCs w:val="28"/>
        </w:rPr>
        <w:t>二</w:t>
      </w:r>
      <w:r w:rsidR="00BC0E5E" w:rsidRPr="002613D9">
        <w:rPr>
          <w:rFonts w:ascii="Times New Roman" w:eastAsia="標楷體" w:hAnsi="Times New Roman" w:hint="eastAsia"/>
          <w:b/>
          <w:sz w:val="28"/>
          <w:szCs w:val="28"/>
        </w:rPr>
        <w:t>、</w:t>
      </w:r>
      <w:r w:rsidR="000A4E2A" w:rsidRPr="002613D9">
        <w:rPr>
          <w:rFonts w:ascii="Times New Roman" w:eastAsia="標楷體" w:hAnsi="Times New Roman" w:hint="eastAsia"/>
          <w:b/>
          <w:sz w:val="28"/>
          <w:szCs w:val="28"/>
        </w:rPr>
        <w:t>活動目的</w:t>
      </w:r>
    </w:p>
    <w:p w14:paraId="5BA5E4C0" w14:textId="4B870832" w:rsidR="007530B6" w:rsidRDefault="00E332E7" w:rsidP="00E332E7">
      <w:pPr>
        <w:spacing w:before="120" w:line="580" w:lineRule="exact"/>
        <w:ind w:leftChars="236" w:left="566" w:firstLine="48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021</w:t>
      </w:r>
      <w:r>
        <w:rPr>
          <w:rFonts w:ascii="標楷體" w:eastAsia="標楷體" w:hAnsi="標楷體" w:hint="eastAsia"/>
          <w:sz w:val="28"/>
          <w:szCs w:val="28"/>
        </w:rPr>
        <w:t>年3月聯合國生物</w:t>
      </w:r>
      <w:r>
        <w:rPr>
          <w:rFonts w:ascii="標楷體" w:eastAsia="標楷體" w:hAnsi="標楷體"/>
          <w:sz w:val="28"/>
          <w:szCs w:val="28"/>
        </w:rPr>
        <w:t>多樣性公約祕書處公布</w:t>
      </w:r>
      <w:r>
        <w:rPr>
          <w:rFonts w:ascii="標楷體" w:eastAsia="標楷體" w:hAnsi="標楷體" w:hint="eastAsia"/>
          <w:sz w:val="28"/>
          <w:szCs w:val="28"/>
        </w:rPr>
        <w:t>本</w:t>
      </w:r>
      <w:r>
        <w:rPr>
          <w:rFonts w:ascii="標楷體" w:eastAsia="標楷體" w:hAnsi="標楷體"/>
          <w:sz w:val="28"/>
          <w:szCs w:val="28"/>
        </w:rPr>
        <w:t>年度的生物多樣性日主題為：</w:t>
      </w:r>
      <w:r>
        <w:rPr>
          <w:rFonts w:ascii="標楷體" w:eastAsia="標楷體" w:hAnsi="標楷體" w:hint="eastAsia"/>
          <w:sz w:val="28"/>
          <w:szCs w:val="28"/>
        </w:rPr>
        <w:t>「我們</w:t>
      </w:r>
      <w:r>
        <w:rPr>
          <w:rFonts w:ascii="標楷體" w:eastAsia="標楷體" w:hAnsi="標楷體"/>
          <w:sz w:val="28"/>
          <w:szCs w:val="28"/>
        </w:rPr>
        <w:t>是自然問題</w:t>
      </w:r>
      <w:r>
        <w:rPr>
          <w:rFonts w:ascii="標楷體" w:eastAsia="標楷體" w:hAnsi="標楷體" w:hint="eastAsia"/>
          <w:sz w:val="28"/>
          <w:szCs w:val="28"/>
        </w:rPr>
        <w:t>的</w:t>
      </w:r>
      <w:r w:rsidRPr="00B20A34">
        <w:rPr>
          <w:rFonts w:ascii="標楷體" w:eastAsia="標楷體" w:hAnsi="標楷體" w:hint="eastAsia"/>
          <w:sz w:val="28"/>
          <w:szCs w:val="28"/>
        </w:rPr>
        <w:t>解決之道（</w:t>
      </w:r>
      <w:r w:rsidRPr="00B20A34">
        <w:rPr>
          <w:rFonts w:ascii="Arial" w:hAnsi="Arial" w:cs="Arial"/>
          <w:shd w:val="clear" w:color="auto" w:fill="FFFFFF"/>
        </w:rPr>
        <w:t>We're part of the solution #ForNature</w:t>
      </w:r>
      <w:r w:rsidRPr="00B20A34">
        <w:rPr>
          <w:rFonts w:ascii="標楷體" w:eastAsia="標楷體" w:hAnsi="標楷體" w:hint="eastAsia"/>
          <w:sz w:val="28"/>
          <w:szCs w:val="28"/>
        </w:rPr>
        <w:t>）」，</w:t>
      </w:r>
      <w:r w:rsidRPr="00E332E7">
        <w:rPr>
          <w:rFonts w:ascii="標楷體" w:eastAsia="標楷體" w:hAnsi="標楷體" w:hint="eastAsia"/>
          <w:sz w:val="28"/>
          <w:szCs w:val="28"/>
        </w:rPr>
        <w:t>強調為了促進永續發展，人類應產生積極變革，應對地球與自然環境變化的挑戰。</w:t>
      </w:r>
      <w:r w:rsidR="002613D9" w:rsidRPr="002613D9">
        <w:rPr>
          <w:rFonts w:ascii="標楷體" w:eastAsia="標楷體" w:hAnsi="標楷體"/>
          <w:sz w:val="28"/>
          <w:szCs w:val="28"/>
        </w:rPr>
        <w:t>澎湖縣政府環保局生物多樣性日</w:t>
      </w:r>
      <w:r w:rsidR="00B20A34">
        <w:rPr>
          <w:rFonts w:ascii="標楷體" w:eastAsia="標楷體" w:hAnsi="標楷體" w:hint="eastAsia"/>
          <w:sz w:val="28"/>
          <w:szCs w:val="28"/>
        </w:rPr>
        <w:t>秉持</w:t>
      </w:r>
      <w:r w:rsidR="002613D9" w:rsidRPr="002613D9">
        <w:rPr>
          <w:rFonts w:ascii="標楷體" w:eastAsia="標楷體" w:hAnsi="標楷體"/>
          <w:sz w:val="28"/>
          <w:szCs w:val="28"/>
        </w:rPr>
        <w:t>「里海-永續綠生活</w:t>
      </w:r>
      <w:r>
        <w:rPr>
          <w:rFonts w:ascii="標楷體" w:eastAsia="標楷體" w:hAnsi="標楷體"/>
          <w:sz w:val="28"/>
          <w:szCs w:val="28"/>
        </w:rPr>
        <w:t>」主</w:t>
      </w:r>
      <w:r>
        <w:rPr>
          <w:rFonts w:ascii="標楷體" w:eastAsia="標楷體" w:hAnsi="標楷體" w:hint="eastAsia"/>
          <w:sz w:val="28"/>
          <w:szCs w:val="28"/>
        </w:rPr>
        <w:t>軸</w:t>
      </w:r>
      <w:r w:rsidR="002613D9" w:rsidRPr="002613D9">
        <w:rPr>
          <w:rFonts w:ascii="標楷體" w:eastAsia="標楷體" w:hAnsi="標楷體"/>
          <w:sz w:val="28"/>
          <w:szCs w:val="28"/>
        </w:rPr>
        <w:t>，</w:t>
      </w:r>
      <w:r>
        <w:rPr>
          <w:rFonts w:ascii="標楷體" w:eastAsia="標楷體" w:hAnsi="標楷體" w:hint="eastAsia"/>
          <w:sz w:val="28"/>
          <w:szCs w:val="28"/>
        </w:rPr>
        <w:t>開展以「</w:t>
      </w:r>
      <w:r w:rsidRPr="007530B6">
        <w:rPr>
          <w:rFonts w:ascii="標楷體" w:eastAsia="標楷體" w:hAnsi="標楷體" w:hint="eastAsia"/>
          <w:sz w:val="28"/>
          <w:szCs w:val="28"/>
        </w:rPr>
        <w:t>里海生活有意思」</w:t>
      </w:r>
      <w:r w:rsidR="00B20A34">
        <w:rPr>
          <w:rFonts w:ascii="標楷體" w:eastAsia="標楷體" w:hAnsi="標楷體" w:hint="eastAsia"/>
          <w:sz w:val="28"/>
          <w:szCs w:val="28"/>
        </w:rPr>
        <w:t>為主題</w:t>
      </w:r>
      <w:r w:rsidRPr="007530B6">
        <w:rPr>
          <w:rFonts w:ascii="標楷體" w:eastAsia="標楷體" w:hAnsi="標楷體" w:hint="eastAsia"/>
          <w:sz w:val="28"/>
          <w:szCs w:val="28"/>
        </w:rPr>
        <w:t>的</w:t>
      </w:r>
      <w:r w:rsidRPr="007530B6">
        <w:rPr>
          <w:rFonts w:ascii="標楷體" w:eastAsia="標楷體" w:hAnsi="標楷體"/>
          <w:sz w:val="28"/>
          <w:szCs w:val="28"/>
        </w:rPr>
        <w:t>里海</w:t>
      </w:r>
      <w:r w:rsidR="00B20A34">
        <w:rPr>
          <w:rFonts w:ascii="標楷體" w:eastAsia="標楷體" w:hAnsi="標楷體" w:hint="eastAsia"/>
          <w:sz w:val="28"/>
          <w:szCs w:val="28"/>
        </w:rPr>
        <w:t>環境教育</w:t>
      </w:r>
      <w:r w:rsidRPr="007530B6">
        <w:rPr>
          <w:rFonts w:ascii="標楷體" w:eastAsia="標楷體" w:hAnsi="標楷體"/>
          <w:sz w:val="28"/>
          <w:szCs w:val="28"/>
        </w:rPr>
        <w:t>工作坊，</w:t>
      </w:r>
      <w:r w:rsidRPr="007530B6">
        <w:rPr>
          <w:rFonts w:ascii="標楷體" w:eastAsia="標楷體" w:hAnsi="標楷體" w:hint="eastAsia"/>
          <w:sz w:val="28"/>
          <w:szCs w:val="28"/>
        </w:rPr>
        <w:t>帶領生活在澎湖的民眾與</w:t>
      </w:r>
      <w:r w:rsidRPr="007530B6">
        <w:rPr>
          <w:rFonts w:ascii="標楷體" w:eastAsia="標楷體" w:hAnsi="標楷體"/>
          <w:sz w:val="28"/>
          <w:szCs w:val="28"/>
        </w:rPr>
        <w:t>我們一起探索澎湖的里海生活，認識海岸的生物多樣性與澎湖特色的里海模式</w:t>
      </w:r>
      <w:r w:rsidR="007530B6" w:rsidRPr="007530B6">
        <w:rPr>
          <w:rFonts w:ascii="標楷體" w:eastAsia="標楷體" w:hAnsi="標楷體" w:hint="eastAsia"/>
          <w:sz w:val="28"/>
          <w:szCs w:val="28"/>
        </w:rPr>
        <w:t>，</w:t>
      </w:r>
      <w:r w:rsidR="007530B6" w:rsidRPr="007530B6">
        <w:rPr>
          <w:rFonts w:ascii="標楷體" w:eastAsia="標楷體" w:hAnsi="標楷體"/>
          <w:sz w:val="28"/>
          <w:szCs w:val="28"/>
        </w:rPr>
        <w:t>讓我們共同找出解決里海</w:t>
      </w:r>
      <w:r w:rsidR="00B20A34">
        <w:rPr>
          <w:rFonts w:ascii="標楷體" w:eastAsia="標楷體" w:hAnsi="標楷體" w:hint="eastAsia"/>
          <w:sz w:val="28"/>
          <w:szCs w:val="28"/>
        </w:rPr>
        <w:t>永續綠生活</w:t>
      </w:r>
      <w:r w:rsidR="007530B6" w:rsidRPr="007530B6">
        <w:rPr>
          <w:rFonts w:ascii="標楷體" w:eastAsia="標楷體" w:hAnsi="標楷體"/>
          <w:sz w:val="28"/>
          <w:szCs w:val="28"/>
        </w:rPr>
        <w:t>的方法。</w:t>
      </w:r>
    </w:p>
    <w:p w14:paraId="76A28EA2" w14:textId="49649CBB" w:rsidR="00B508E5" w:rsidRDefault="007F0E56" w:rsidP="00E332E7">
      <w:pPr>
        <w:spacing w:before="120" w:line="580" w:lineRule="exact"/>
        <w:ind w:leftChars="236" w:left="566" w:firstLine="480"/>
        <w:jc w:val="both"/>
        <w:rPr>
          <w:rFonts w:ascii="標楷體" w:eastAsia="標楷體" w:hAnsi="標楷體"/>
          <w:sz w:val="28"/>
          <w:szCs w:val="28"/>
        </w:rPr>
      </w:pPr>
      <w:r>
        <w:rPr>
          <w:rFonts w:ascii="標楷體" w:eastAsia="標楷體" w:hAnsi="標楷體" w:hint="eastAsia"/>
          <w:sz w:val="28"/>
          <w:szCs w:val="28"/>
        </w:rPr>
        <w:t>本次活動將與縣內特色社區</w:t>
      </w:r>
      <w:r w:rsidR="00C12AF4">
        <w:rPr>
          <w:rFonts w:ascii="標楷體" w:eastAsia="標楷體" w:hAnsi="標楷體" w:hint="eastAsia"/>
          <w:sz w:val="28"/>
          <w:szCs w:val="28"/>
        </w:rPr>
        <w:t>環境教育學習點</w:t>
      </w:r>
      <w:r w:rsidR="00055FF7">
        <w:rPr>
          <w:rFonts w:ascii="標楷體" w:eastAsia="標楷體" w:hAnsi="標楷體" w:hint="eastAsia"/>
          <w:sz w:val="28"/>
          <w:szCs w:val="28"/>
        </w:rPr>
        <w:t>嵵裡</w:t>
      </w:r>
      <w:r>
        <w:rPr>
          <w:rFonts w:ascii="標楷體" w:eastAsia="標楷體" w:hAnsi="標楷體" w:hint="eastAsia"/>
          <w:sz w:val="28"/>
          <w:szCs w:val="28"/>
        </w:rPr>
        <w:t>社區、虎井社區</w:t>
      </w:r>
      <w:r w:rsidRPr="007F0E56">
        <w:rPr>
          <w:rFonts w:ascii="標楷體" w:eastAsia="標楷體" w:hAnsi="標楷體" w:hint="eastAsia"/>
          <w:sz w:val="28"/>
          <w:szCs w:val="28"/>
        </w:rPr>
        <w:t>，及推動縣內食魚教育團隊「年年有鰆」共同合作，辦理「海洋漁村體驗」、「海島聚落體驗」二梯次主題的里海環境教育活動。此外，更與澎湖縣社造中心、</w:t>
      </w:r>
      <w:r w:rsidRPr="007F0E56">
        <w:rPr>
          <w:rFonts w:ascii="標楷體" w:eastAsia="標楷體" w:hAnsi="標楷體" w:hint="eastAsia"/>
          <w:sz w:val="28"/>
          <w:szCs w:val="28"/>
        </w:rPr>
        <w:lastRenderedPageBreak/>
        <w:t>東華大學</w:t>
      </w:r>
      <w:r w:rsidR="00B20A34" w:rsidRPr="00B20A34">
        <w:rPr>
          <w:rFonts w:ascii="標楷體" w:eastAsia="標楷體" w:hAnsi="標楷體"/>
          <w:sz w:val="28"/>
          <w:szCs w:val="28"/>
        </w:rPr>
        <w:t>景保育與社區參與研究室</w:t>
      </w:r>
      <w:r>
        <w:rPr>
          <w:rFonts w:ascii="標楷體" w:eastAsia="標楷體" w:hAnsi="標楷體" w:hint="eastAsia"/>
          <w:sz w:val="28"/>
          <w:szCs w:val="28"/>
        </w:rPr>
        <w:t>一</w:t>
      </w:r>
      <w:r w:rsidR="00B20A34">
        <w:rPr>
          <w:rFonts w:ascii="標楷體" w:eastAsia="標楷體" w:hAnsi="標楷體" w:hint="eastAsia"/>
          <w:sz w:val="28"/>
          <w:szCs w:val="28"/>
        </w:rPr>
        <w:t>同企劃充滿知性的互動活動單元，透過</w:t>
      </w:r>
      <w:r w:rsidRPr="007F0E56">
        <w:rPr>
          <w:rFonts w:ascii="標楷體" w:eastAsia="標楷體" w:hAnsi="標楷體" w:hint="eastAsia"/>
          <w:sz w:val="28"/>
          <w:szCs w:val="28"/>
        </w:rPr>
        <w:t>里海主題的認識</w:t>
      </w:r>
      <w:r w:rsidR="00055FF7">
        <w:rPr>
          <w:rFonts w:ascii="標楷體" w:eastAsia="標楷體" w:hAnsi="標楷體" w:hint="eastAsia"/>
          <w:sz w:val="28"/>
          <w:szCs w:val="28"/>
        </w:rPr>
        <w:t>、以及議題的討論，共同建立以澎湖群島為本位的里海思維，期盼從</w:t>
      </w:r>
      <w:r w:rsidRPr="007F0E56">
        <w:rPr>
          <w:rFonts w:ascii="標楷體" w:eastAsia="標楷體" w:hAnsi="標楷體" w:hint="eastAsia"/>
          <w:sz w:val="28"/>
          <w:szCs w:val="28"/>
        </w:rPr>
        <w:t>里海的行動體驗，加深民眾「資源循環」、「社區永續」的綠生活思維。</w:t>
      </w:r>
    </w:p>
    <w:p w14:paraId="57583244" w14:textId="77777777" w:rsidR="00C12AF4" w:rsidRPr="00054D14" w:rsidRDefault="00C12AF4" w:rsidP="00054D14">
      <w:pPr>
        <w:ind w:leftChars="236" w:left="566" w:firstLine="482"/>
        <w:jc w:val="both"/>
        <w:rPr>
          <w:rFonts w:ascii="標楷體" w:eastAsia="標楷體" w:hAnsi="標楷體"/>
          <w:sz w:val="22"/>
          <w:szCs w:val="28"/>
        </w:rPr>
      </w:pPr>
    </w:p>
    <w:p w14:paraId="4040A69B" w14:textId="2A67C506" w:rsidR="008C5DAB" w:rsidRPr="007530B6" w:rsidRDefault="00C12AF4" w:rsidP="007530B6">
      <w:pPr>
        <w:spacing w:line="580" w:lineRule="exact"/>
        <w:rPr>
          <w:rFonts w:ascii="Times New Roman" w:eastAsia="標楷體" w:hAnsi="Times New Roman"/>
          <w:b/>
          <w:sz w:val="28"/>
          <w:szCs w:val="28"/>
        </w:rPr>
      </w:pPr>
      <w:r>
        <w:rPr>
          <w:rFonts w:ascii="Times New Roman" w:eastAsia="標楷體" w:hAnsi="Times New Roman" w:hint="eastAsia"/>
          <w:b/>
          <w:sz w:val="28"/>
          <w:szCs w:val="28"/>
        </w:rPr>
        <w:t>三</w:t>
      </w:r>
      <w:r w:rsidR="00D659A4" w:rsidRPr="007530B6">
        <w:rPr>
          <w:rFonts w:ascii="Times New Roman" w:eastAsia="標楷體" w:hAnsi="Times New Roman" w:hint="eastAsia"/>
          <w:b/>
          <w:sz w:val="28"/>
          <w:szCs w:val="28"/>
        </w:rPr>
        <w:t>、</w:t>
      </w:r>
      <w:r w:rsidR="000202B0" w:rsidRPr="007530B6">
        <w:rPr>
          <w:rFonts w:ascii="Times New Roman" w:eastAsia="標楷體" w:hAnsi="Times New Roman" w:hint="eastAsia"/>
          <w:b/>
          <w:sz w:val="28"/>
          <w:szCs w:val="28"/>
        </w:rPr>
        <w:t>活動</w:t>
      </w:r>
      <w:r>
        <w:rPr>
          <w:rFonts w:ascii="Times New Roman" w:eastAsia="標楷體" w:hAnsi="Times New Roman" w:hint="eastAsia"/>
          <w:b/>
          <w:sz w:val="28"/>
          <w:szCs w:val="28"/>
        </w:rPr>
        <w:t>對象</w:t>
      </w:r>
    </w:p>
    <w:p w14:paraId="460DB998" w14:textId="3FAD82D0" w:rsidR="00B62787" w:rsidRPr="00C4240C" w:rsidRDefault="00C4240C" w:rsidP="00C4240C">
      <w:pPr>
        <w:widowControl/>
        <w:tabs>
          <w:tab w:val="left" w:pos="7938"/>
        </w:tabs>
        <w:spacing w:line="560" w:lineRule="exact"/>
        <w:ind w:leftChars="233" w:left="562" w:hangingChars="1" w:hanging="3"/>
        <w:jc w:val="both"/>
        <w:rPr>
          <w:rFonts w:ascii="標楷體" w:eastAsia="標楷體" w:hAnsi="標楷體"/>
          <w:sz w:val="28"/>
          <w:szCs w:val="28"/>
        </w:rPr>
      </w:pPr>
      <w:r>
        <w:rPr>
          <w:rFonts w:ascii="標楷體" w:eastAsia="標楷體" w:hAnsi="標楷體" w:hint="eastAsia"/>
          <w:sz w:val="28"/>
          <w:szCs w:val="28"/>
        </w:rPr>
        <w:t>高中以上之學生、民眾</w:t>
      </w:r>
      <w:r w:rsidR="007530B6">
        <w:rPr>
          <w:rFonts w:ascii="標楷體" w:eastAsia="標楷體" w:hAnsi="標楷體" w:hint="eastAsia"/>
          <w:sz w:val="28"/>
          <w:szCs w:val="28"/>
        </w:rPr>
        <w:t>皆可</w:t>
      </w:r>
      <w:r w:rsidR="008C5DAB">
        <w:rPr>
          <w:rFonts w:ascii="標楷體" w:eastAsia="標楷體" w:hAnsi="標楷體" w:hint="eastAsia"/>
          <w:sz w:val="28"/>
          <w:szCs w:val="28"/>
        </w:rPr>
        <w:t>報名，受理報名至</w:t>
      </w:r>
      <w:r w:rsidR="008C5DAB" w:rsidRPr="000A6E43">
        <w:rPr>
          <w:rFonts w:ascii="標楷體" w:eastAsia="標楷體" w:hAnsi="標楷體" w:hint="eastAsia"/>
          <w:color w:val="0D0D0D" w:themeColor="text1" w:themeTint="F2"/>
          <w:sz w:val="28"/>
          <w:szCs w:val="28"/>
        </w:rPr>
        <w:t>110年</w:t>
      </w:r>
      <w:r w:rsidR="007530B6">
        <w:rPr>
          <w:rFonts w:ascii="標楷體" w:eastAsia="標楷體" w:hAnsi="標楷體"/>
          <w:color w:val="0D0D0D" w:themeColor="text1" w:themeTint="F2"/>
          <w:sz w:val="28"/>
          <w:szCs w:val="28"/>
        </w:rPr>
        <w:t>5</w:t>
      </w:r>
      <w:r w:rsidR="008C5DAB" w:rsidRPr="000A6E43">
        <w:rPr>
          <w:rFonts w:ascii="標楷體" w:eastAsia="標楷體" w:hAnsi="標楷體" w:hint="eastAsia"/>
          <w:color w:val="0D0D0D" w:themeColor="text1" w:themeTint="F2"/>
          <w:sz w:val="28"/>
          <w:szCs w:val="28"/>
        </w:rPr>
        <w:t>月</w:t>
      </w:r>
      <w:r w:rsidR="00096736" w:rsidRPr="000A6E43">
        <w:rPr>
          <w:rFonts w:ascii="標楷體" w:eastAsia="標楷體" w:hAnsi="標楷體"/>
          <w:color w:val="0D0D0D" w:themeColor="text1" w:themeTint="F2"/>
          <w:sz w:val="28"/>
          <w:szCs w:val="28"/>
        </w:rPr>
        <w:t>10</w:t>
      </w:r>
      <w:r w:rsidR="008C5DAB" w:rsidRPr="000A6E43">
        <w:rPr>
          <w:rFonts w:ascii="標楷體" w:eastAsia="標楷體" w:hAnsi="標楷體" w:hint="eastAsia"/>
          <w:color w:val="0D0D0D" w:themeColor="text1" w:themeTint="F2"/>
          <w:sz w:val="28"/>
          <w:szCs w:val="28"/>
        </w:rPr>
        <w:t>日</w:t>
      </w:r>
      <w:r w:rsidR="007B398E">
        <w:rPr>
          <w:rFonts w:ascii="標楷體" w:eastAsia="標楷體" w:hAnsi="標楷體" w:hint="eastAsia"/>
          <w:sz w:val="28"/>
          <w:szCs w:val="28"/>
        </w:rPr>
        <w:t>或額滿為止。</w:t>
      </w:r>
    </w:p>
    <w:p w14:paraId="4AA852BD" w14:textId="77777777" w:rsidR="00C12AF4" w:rsidRPr="00054D14" w:rsidRDefault="00C12AF4" w:rsidP="00054D14">
      <w:pPr>
        <w:ind w:leftChars="236" w:left="566" w:firstLine="482"/>
        <w:jc w:val="both"/>
        <w:rPr>
          <w:rFonts w:ascii="標楷體" w:eastAsia="標楷體" w:hAnsi="標楷體"/>
          <w:sz w:val="22"/>
          <w:szCs w:val="28"/>
        </w:rPr>
      </w:pPr>
    </w:p>
    <w:p w14:paraId="1795CD98" w14:textId="2793CE2A" w:rsidR="00960B1B" w:rsidRPr="000D2209" w:rsidRDefault="00C12AF4" w:rsidP="008C5DAB">
      <w:pPr>
        <w:spacing w:line="560" w:lineRule="exact"/>
        <w:ind w:left="140" w:hangingChars="50" w:hanging="140"/>
        <w:rPr>
          <w:rFonts w:ascii="Times New Roman" w:eastAsia="標楷體" w:hAnsi="Times New Roman"/>
          <w:b/>
          <w:sz w:val="28"/>
          <w:szCs w:val="28"/>
        </w:rPr>
      </w:pPr>
      <w:r>
        <w:rPr>
          <w:rFonts w:ascii="Times New Roman" w:eastAsia="標楷體" w:hAnsi="Times New Roman" w:hint="eastAsia"/>
          <w:b/>
          <w:sz w:val="28"/>
          <w:szCs w:val="28"/>
        </w:rPr>
        <w:t>四</w:t>
      </w:r>
      <w:r w:rsidR="00B62787" w:rsidRPr="000D2209">
        <w:rPr>
          <w:rFonts w:ascii="Times New Roman" w:eastAsia="標楷體" w:hAnsi="Times New Roman" w:hint="eastAsia"/>
          <w:b/>
          <w:sz w:val="28"/>
          <w:szCs w:val="28"/>
        </w:rPr>
        <w:t>、</w:t>
      </w:r>
      <w:r w:rsidR="000202B0" w:rsidRPr="000D2209">
        <w:rPr>
          <w:rFonts w:ascii="Times New Roman" w:eastAsia="標楷體" w:hAnsi="Times New Roman" w:hint="eastAsia"/>
          <w:b/>
          <w:sz w:val="28"/>
          <w:szCs w:val="28"/>
        </w:rPr>
        <w:t>活動</w:t>
      </w:r>
      <w:r w:rsidR="007C14E9" w:rsidRPr="000D2209">
        <w:rPr>
          <w:rFonts w:ascii="Times New Roman" w:eastAsia="標楷體" w:hAnsi="Times New Roman" w:hint="eastAsia"/>
          <w:b/>
          <w:sz w:val="28"/>
          <w:szCs w:val="28"/>
        </w:rPr>
        <w:t>規劃</w:t>
      </w:r>
    </w:p>
    <w:p w14:paraId="4D21DE23" w14:textId="77777777" w:rsidR="007530B6" w:rsidRDefault="00EB213E" w:rsidP="00B62787">
      <w:pPr>
        <w:spacing w:line="560" w:lineRule="exact"/>
        <w:ind w:leftChars="200" w:left="1320" w:hangingChars="300" w:hanging="840"/>
        <w:rPr>
          <w:rFonts w:ascii="Times New Roman" w:eastAsia="標楷體" w:hAnsi="Times New Roman"/>
          <w:color w:val="0D0D0D" w:themeColor="text1" w:themeTint="F2"/>
          <w:sz w:val="28"/>
          <w:szCs w:val="28"/>
        </w:rPr>
      </w:pPr>
      <w:r w:rsidRPr="00237D44">
        <w:rPr>
          <w:rFonts w:ascii="Times New Roman" w:eastAsia="標楷體" w:hAnsi="Times New Roman" w:hint="eastAsia"/>
          <w:sz w:val="28"/>
          <w:szCs w:val="28"/>
        </w:rPr>
        <w:t>（一）</w:t>
      </w:r>
      <w:r w:rsidR="000202B0">
        <w:rPr>
          <w:rFonts w:ascii="Times New Roman" w:eastAsia="標楷體" w:hAnsi="Times New Roman" w:hint="eastAsia"/>
          <w:sz w:val="28"/>
          <w:szCs w:val="28"/>
        </w:rPr>
        <w:t>活動</w:t>
      </w:r>
      <w:r w:rsidRPr="00237D44">
        <w:rPr>
          <w:rFonts w:ascii="Times New Roman" w:eastAsia="標楷體" w:hAnsi="Times New Roman" w:hint="eastAsia"/>
          <w:sz w:val="28"/>
          <w:szCs w:val="28"/>
        </w:rPr>
        <w:t>時</w:t>
      </w:r>
      <w:r w:rsidRPr="000A6E43">
        <w:rPr>
          <w:rFonts w:ascii="Times New Roman" w:eastAsia="標楷體" w:hAnsi="Times New Roman" w:hint="eastAsia"/>
          <w:color w:val="0D0D0D" w:themeColor="text1" w:themeTint="F2"/>
          <w:sz w:val="28"/>
          <w:szCs w:val="28"/>
        </w:rPr>
        <w:t>間</w:t>
      </w:r>
      <w:r w:rsidR="007530B6">
        <w:rPr>
          <w:rFonts w:ascii="Times New Roman" w:eastAsia="標楷體" w:hAnsi="Times New Roman" w:hint="eastAsia"/>
          <w:color w:val="0D0D0D" w:themeColor="text1" w:themeTint="F2"/>
          <w:sz w:val="28"/>
          <w:szCs w:val="28"/>
        </w:rPr>
        <w:t>/</w:t>
      </w:r>
      <w:r w:rsidR="007530B6">
        <w:rPr>
          <w:rFonts w:ascii="Times New Roman" w:eastAsia="標楷體" w:hAnsi="Times New Roman" w:hint="eastAsia"/>
          <w:color w:val="0D0D0D" w:themeColor="text1" w:themeTint="F2"/>
          <w:sz w:val="28"/>
          <w:szCs w:val="28"/>
        </w:rPr>
        <w:t>地點</w:t>
      </w:r>
      <w:r w:rsidR="004C3176" w:rsidRPr="000A6E43">
        <w:rPr>
          <w:rFonts w:ascii="Times New Roman" w:eastAsia="標楷體" w:hAnsi="Times New Roman" w:hint="eastAsia"/>
          <w:color w:val="0D0D0D" w:themeColor="text1" w:themeTint="F2"/>
          <w:sz w:val="28"/>
          <w:szCs w:val="28"/>
        </w:rPr>
        <w:t>：</w:t>
      </w:r>
    </w:p>
    <w:p w14:paraId="6F465D6C" w14:textId="4598A764" w:rsidR="000A6E43" w:rsidRPr="000A6E43" w:rsidRDefault="007530B6" w:rsidP="007530B6">
      <w:pPr>
        <w:spacing w:line="560" w:lineRule="exact"/>
        <w:ind w:leftChars="500" w:left="1200"/>
        <w:rPr>
          <w:rFonts w:ascii="Times New Roman" w:eastAsia="標楷體" w:hAnsi="Times New Roman"/>
          <w:color w:val="0D0D0D" w:themeColor="text1" w:themeTint="F2"/>
          <w:sz w:val="28"/>
          <w:szCs w:val="28"/>
        </w:rPr>
      </w:pPr>
      <w:r>
        <w:rPr>
          <w:rFonts w:ascii="Times New Roman" w:eastAsia="標楷體" w:hAnsi="Times New Roman" w:hint="eastAsia"/>
          <w:color w:val="0D0D0D" w:themeColor="text1" w:themeTint="F2"/>
          <w:sz w:val="28"/>
          <w:szCs w:val="28"/>
        </w:rPr>
        <w:t>第一梯次</w:t>
      </w:r>
      <w:r>
        <w:rPr>
          <w:rFonts w:ascii="Times New Roman" w:eastAsia="標楷體" w:hAnsi="Times New Roman" w:hint="eastAsia"/>
          <w:color w:val="0D0D0D" w:themeColor="text1" w:themeTint="F2"/>
          <w:sz w:val="28"/>
          <w:szCs w:val="28"/>
        </w:rPr>
        <w:t xml:space="preserve"> </w:t>
      </w:r>
      <w:r w:rsidR="00695C54" w:rsidRPr="000A6E43">
        <w:rPr>
          <w:rFonts w:ascii="Times New Roman" w:eastAsia="標楷體" w:hAnsi="Times New Roman" w:hint="eastAsia"/>
          <w:color w:val="0D0D0D" w:themeColor="text1" w:themeTint="F2"/>
          <w:sz w:val="28"/>
          <w:szCs w:val="28"/>
        </w:rPr>
        <w:t>110</w:t>
      </w:r>
      <w:r w:rsidR="00EB213E" w:rsidRPr="000A6E43">
        <w:rPr>
          <w:rFonts w:ascii="Times New Roman" w:eastAsia="標楷體" w:hAnsi="Times New Roman" w:hint="eastAsia"/>
          <w:color w:val="0D0D0D" w:themeColor="text1" w:themeTint="F2"/>
          <w:sz w:val="28"/>
          <w:szCs w:val="28"/>
        </w:rPr>
        <w:t>年</w:t>
      </w:r>
      <w:r>
        <w:rPr>
          <w:rFonts w:ascii="Times New Roman" w:eastAsia="標楷體" w:hAnsi="Times New Roman"/>
          <w:color w:val="0D0D0D" w:themeColor="text1" w:themeTint="F2"/>
          <w:sz w:val="28"/>
          <w:szCs w:val="28"/>
        </w:rPr>
        <w:t>5</w:t>
      </w:r>
      <w:r w:rsidR="00EB213E" w:rsidRPr="000A6E43">
        <w:rPr>
          <w:rFonts w:ascii="Times New Roman" w:eastAsia="標楷體" w:hAnsi="Times New Roman" w:hint="eastAsia"/>
          <w:color w:val="0D0D0D" w:themeColor="text1" w:themeTint="F2"/>
          <w:sz w:val="28"/>
          <w:szCs w:val="28"/>
        </w:rPr>
        <w:t>月</w:t>
      </w:r>
      <w:r w:rsidR="000A6E43" w:rsidRPr="000A6E43">
        <w:rPr>
          <w:rFonts w:ascii="Times New Roman" w:eastAsia="標楷體" w:hAnsi="Times New Roman" w:hint="eastAsia"/>
          <w:color w:val="0D0D0D" w:themeColor="text1" w:themeTint="F2"/>
          <w:sz w:val="28"/>
          <w:szCs w:val="28"/>
        </w:rPr>
        <w:t>1</w:t>
      </w:r>
      <w:r>
        <w:rPr>
          <w:rFonts w:ascii="Times New Roman" w:eastAsia="標楷體" w:hAnsi="Times New Roman"/>
          <w:color w:val="0D0D0D" w:themeColor="text1" w:themeTint="F2"/>
          <w:sz w:val="28"/>
          <w:szCs w:val="28"/>
        </w:rPr>
        <w:t>5</w:t>
      </w:r>
      <w:r w:rsidR="000A6E43" w:rsidRPr="000A6E43">
        <w:rPr>
          <w:rFonts w:ascii="Times New Roman" w:eastAsia="標楷體" w:hAnsi="Times New Roman" w:hint="eastAsia"/>
          <w:color w:val="0D0D0D" w:themeColor="text1" w:themeTint="F2"/>
          <w:sz w:val="28"/>
          <w:szCs w:val="28"/>
        </w:rPr>
        <w:t>日</w:t>
      </w:r>
      <w:r>
        <w:rPr>
          <w:rFonts w:ascii="Times New Roman" w:eastAsia="標楷體" w:hAnsi="Times New Roman" w:hint="eastAsia"/>
          <w:color w:val="0D0D0D" w:themeColor="text1" w:themeTint="F2"/>
          <w:sz w:val="28"/>
          <w:szCs w:val="28"/>
        </w:rPr>
        <w:t>（週六）</w:t>
      </w:r>
      <w:r>
        <w:rPr>
          <w:rFonts w:ascii="Times New Roman" w:eastAsia="標楷體" w:hAnsi="Times New Roman" w:hint="eastAsia"/>
          <w:color w:val="0D0D0D" w:themeColor="text1" w:themeTint="F2"/>
          <w:sz w:val="28"/>
          <w:szCs w:val="28"/>
        </w:rPr>
        <w:t>/</w:t>
      </w:r>
      <w:r w:rsidR="00C4240C" w:rsidRPr="00C4240C">
        <w:rPr>
          <w:rFonts w:ascii="Times New Roman" w:eastAsia="標楷體" w:hAnsi="Times New Roman"/>
          <w:color w:val="0D0D0D" w:themeColor="text1" w:themeTint="F2"/>
          <w:sz w:val="28"/>
          <w:szCs w:val="28"/>
        </w:rPr>
        <w:t>嵵裡</w:t>
      </w:r>
      <w:r w:rsidR="000D2209">
        <w:rPr>
          <w:rFonts w:ascii="Times New Roman" w:eastAsia="標楷體" w:hAnsi="Times New Roman" w:hint="eastAsia"/>
          <w:color w:val="0D0D0D" w:themeColor="text1" w:themeTint="F2"/>
          <w:sz w:val="28"/>
          <w:szCs w:val="28"/>
        </w:rPr>
        <w:t>社區、</w:t>
      </w:r>
      <w:r w:rsidR="00C4240C" w:rsidRPr="00C4240C">
        <w:rPr>
          <w:rFonts w:ascii="Times New Roman" w:eastAsia="標楷體" w:hAnsi="Times New Roman"/>
          <w:color w:val="0D0D0D" w:themeColor="text1" w:themeTint="F2"/>
          <w:sz w:val="28"/>
          <w:szCs w:val="28"/>
        </w:rPr>
        <w:t>嵵裡</w:t>
      </w:r>
      <w:r>
        <w:rPr>
          <w:rFonts w:ascii="Times New Roman" w:eastAsia="標楷體" w:hAnsi="Times New Roman" w:hint="eastAsia"/>
          <w:color w:val="0D0D0D" w:themeColor="text1" w:themeTint="F2"/>
          <w:sz w:val="28"/>
          <w:szCs w:val="28"/>
        </w:rPr>
        <w:t>沙灘</w:t>
      </w:r>
    </w:p>
    <w:p w14:paraId="68FCFDBC" w14:textId="332AE20E" w:rsidR="00B55BA2" w:rsidRPr="000A6E43" w:rsidRDefault="000A6E43" w:rsidP="00B62787">
      <w:pPr>
        <w:spacing w:line="560" w:lineRule="exact"/>
        <w:ind w:leftChars="200" w:left="1320" w:hangingChars="300" w:hanging="840"/>
        <w:rPr>
          <w:rFonts w:ascii="Times New Roman" w:eastAsia="標楷體" w:hAnsi="Times New Roman"/>
          <w:color w:val="0D0D0D" w:themeColor="text1" w:themeTint="F2"/>
          <w:sz w:val="28"/>
          <w:szCs w:val="28"/>
        </w:rPr>
      </w:pPr>
      <w:r w:rsidRPr="000A6E43">
        <w:rPr>
          <w:rFonts w:ascii="Times New Roman" w:eastAsia="標楷體" w:hAnsi="Times New Roman" w:hint="eastAsia"/>
          <w:color w:val="0D0D0D" w:themeColor="text1" w:themeTint="F2"/>
          <w:sz w:val="28"/>
          <w:szCs w:val="28"/>
        </w:rPr>
        <w:t xml:space="preserve">     </w:t>
      </w:r>
      <w:r w:rsidR="007530B6">
        <w:rPr>
          <w:rFonts w:ascii="Times New Roman" w:eastAsia="標楷體" w:hAnsi="Times New Roman" w:hint="eastAsia"/>
          <w:color w:val="0D0D0D" w:themeColor="text1" w:themeTint="F2"/>
          <w:sz w:val="28"/>
          <w:szCs w:val="28"/>
        </w:rPr>
        <w:t>第二梯次</w:t>
      </w:r>
      <w:r w:rsidR="007530B6">
        <w:rPr>
          <w:rFonts w:ascii="Times New Roman" w:eastAsia="標楷體" w:hAnsi="Times New Roman" w:hint="eastAsia"/>
          <w:color w:val="0D0D0D" w:themeColor="text1" w:themeTint="F2"/>
          <w:sz w:val="28"/>
          <w:szCs w:val="28"/>
        </w:rPr>
        <w:t xml:space="preserve"> </w:t>
      </w:r>
      <w:r w:rsidRPr="000A6E43">
        <w:rPr>
          <w:rFonts w:ascii="Times New Roman" w:eastAsia="標楷體" w:hAnsi="Times New Roman" w:hint="eastAsia"/>
          <w:color w:val="0D0D0D" w:themeColor="text1" w:themeTint="F2"/>
          <w:sz w:val="28"/>
          <w:szCs w:val="28"/>
        </w:rPr>
        <w:t>1</w:t>
      </w:r>
      <w:r w:rsidRPr="000A6E43">
        <w:rPr>
          <w:rFonts w:ascii="Times New Roman" w:eastAsia="標楷體" w:hAnsi="Times New Roman"/>
          <w:color w:val="0D0D0D" w:themeColor="text1" w:themeTint="F2"/>
          <w:sz w:val="28"/>
          <w:szCs w:val="28"/>
        </w:rPr>
        <w:t>10</w:t>
      </w:r>
      <w:r w:rsidRPr="000A6E43">
        <w:rPr>
          <w:rFonts w:ascii="Times New Roman" w:eastAsia="標楷體" w:hAnsi="Times New Roman" w:hint="eastAsia"/>
          <w:color w:val="0D0D0D" w:themeColor="text1" w:themeTint="F2"/>
          <w:sz w:val="28"/>
          <w:szCs w:val="28"/>
        </w:rPr>
        <w:t>年</w:t>
      </w:r>
      <w:r w:rsidR="007530B6">
        <w:rPr>
          <w:rFonts w:ascii="Times New Roman" w:eastAsia="標楷體" w:hAnsi="Times New Roman"/>
          <w:color w:val="0D0D0D" w:themeColor="text1" w:themeTint="F2"/>
          <w:sz w:val="28"/>
          <w:szCs w:val="28"/>
        </w:rPr>
        <w:t>5</w:t>
      </w:r>
      <w:r w:rsidRPr="000A6E43">
        <w:rPr>
          <w:rFonts w:ascii="Times New Roman" w:eastAsia="標楷體" w:hAnsi="Times New Roman" w:hint="eastAsia"/>
          <w:color w:val="0D0D0D" w:themeColor="text1" w:themeTint="F2"/>
          <w:sz w:val="28"/>
          <w:szCs w:val="28"/>
        </w:rPr>
        <w:t>月</w:t>
      </w:r>
      <w:r w:rsidR="007530B6">
        <w:rPr>
          <w:rFonts w:ascii="Times New Roman" w:eastAsia="標楷體" w:hAnsi="Times New Roman"/>
          <w:color w:val="0D0D0D" w:themeColor="text1" w:themeTint="F2"/>
          <w:sz w:val="28"/>
          <w:szCs w:val="28"/>
        </w:rPr>
        <w:t>16</w:t>
      </w:r>
      <w:r w:rsidR="000C3D7B" w:rsidRPr="000A6E43">
        <w:rPr>
          <w:rFonts w:ascii="Times New Roman" w:eastAsia="標楷體" w:hAnsi="Times New Roman" w:hint="eastAsia"/>
          <w:color w:val="0D0D0D" w:themeColor="text1" w:themeTint="F2"/>
          <w:sz w:val="28"/>
          <w:szCs w:val="28"/>
        </w:rPr>
        <w:t>日</w:t>
      </w:r>
      <w:r w:rsidR="007530B6">
        <w:rPr>
          <w:rFonts w:ascii="Times New Roman" w:eastAsia="標楷體" w:hAnsi="Times New Roman" w:hint="eastAsia"/>
          <w:color w:val="0D0D0D" w:themeColor="text1" w:themeTint="F2"/>
          <w:sz w:val="28"/>
          <w:szCs w:val="28"/>
        </w:rPr>
        <w:t>（週日）</w:t>
      </w:r>
      <w:r w:rsidR="007530B6">
        <w:rPr>
          <w:rFonts w:ascii="Times New Roman" w:eastAsia="標楷體" w:hAnsi="Times New Roman" w:hint="eastAsia"/>
          <w:color w:val="0D0D0D" w:themeColor="text1" w:themeTint="F2"/>
          <w:sz w:val="28"/>
          <w:szCs w:val="28"/>
        </w:rPr>
        <w:t>/</w:t>
      </w:r>
      <w:r w:rsidR="007530B6">
        <w:rPr>
          <w:rFonts w:ascii="Times New Roman" w:eastAsia="標楷體" w:hAnsi="Times New Roman" w:hint="eastAsia"/>
          <w:color w:val="0D0D0D" w:themeColor="text1" w:themeTint="F2"/>
          <w:sz w:val="28"/>
          <w:szCs w:val="28"/>
        </w:rPr>
        <w:t>虎井社區</w:t>
      </w:r>
    </w:p>
    <w:p w14:paraId="4C9EF401" w14:textId="06FC662B" w:rsidR="00EB213E" w:rsidRPr="007530B6" w:rsidRDefault="00EB213E" w:rsidP="00B62787">
      <w:pPr>
        <w:spacing w:line="560" w:lineRule="exact"/>
        <w:ind w:leftChars="200" w:left="1320" w:hangingChars="300" w:hanging="840"/>
        <w:rPr>
          <w:rFonts w:ascii="Times New Roman" w:eastAsia="標楷體" w:hAnsi="Times New Roman"/>
          <w:sz w:val="28"/>
          <w:szCs w:val="28"/>
        </w:rPr>
      </w:pPr>
      <w:r w:rsidRPr="000A6E43">
        <w:rPr>
          <w:rFonts w:ascii="Times New Roman" w:eastAsia="標楷體" w:hAnsi="Times New Roman" w:hint="eastAsia"/>
          <w:color w:val="0D0D0D" w:themeColor="text1" w:themeTint="F2"/>
          <w:sz w:val="28"/>
          <w:szCs w:val="28"/>
        </w:rPr>
        <w:t>（二）</w:t>
      </w:r>
      <w:r w:rsidR="007530B6">
        <w:rPr>
          <w:rFonts w:ascii="Times New Roman" w:eastAsia="標楷體" w:hAnsi="Times New Roman"/>
          <w:sz w:val="28"/>
          <w:szCs w:val="28"/>
        </w:rPr>
        <w:t>活動</w:t>
      </w:r>
      <w:r w:rsidR="007530B6" w:rsidRPr="007530B6">
        <w:rPr>
          <w:rFonts w:ascii="Times New Roman" w:eastAsia="標楷體" w:hAnsi="Times New Roman"/>
          <w:sz w:val="28"/>
          <w:szCs w:val="28"/>
        </w:rPr>
        <w:t>人數：每梯次</w:t>
      </w:r>
      <w:r w:rsidR="007530B6" w:rsidRPr="007530B6">
        <w:rPr>
          <w:rFonts w:ascii="Times New Roman" w:eastAsia="標楷體" w:hAnsi="Times New Roman"/>
          <w:sz w:val="28"/>
          <w:szCs w:val="28"/>
        </w:rPr>
        <w:t>4</w:t>
      </w:r>
      <w:r w:rsidR="007340E9">
        <w:rPr>
          <w:rFonts w:ascii="Times New Roman" w:eastAsia="標楷體" w:hAnsi="Times New Roman"/>
          <w:sz w:val="28"/>
          <w:szCs w:val="28"/>
        </w:rPr>
        <w:t>0</w:t>
      </w:r>
      <w:r w:rsidR="007530B6" w:rsidRPr="007530B6">
        <w:rPr>
          <w:rFonts w:ascii="Times New Roman" w:eastAsia="標楷體" w:hAnsi="Times New Roman" w:hint="eastAsia"/>
          <w:sz w:val="28"/>
          <w:szCs w:val="28"/>
        </w:rPr>
        <w:t>人</w:t>
      </w:r>
      <w:r w:rsidR="007530B6" w:rsidRPr="007530B6">
        <w:rPr>
          <w:rFonts w:ascii="Times New Roman" w:eastAsia="標楷體" w:hAnsi="Times New Roman"/>
          <w:sz w:val="28"/>
          <w:szCs w:val="28"/>
        </w:rPr>
        <w:t>。</w:t>
      </w:r>
    </w:p>
    <w:p w14:paraId="51998D46" w14:textId="24EE7B1F" w:rsidR="00C12AF4" w:rsidRDefault="00B62787" w:rsidP="00C12AF4">
      <w:pPr>
        <w:spacing w:line="560" w:lineRule="exact"/>
        <w:ind w:leftChars="200" w:left="1320" w:hangingChars="300" w:hanging="840"/>
        <w:rPr>
          <w:rFonts w:ascii="Times New Roman" w:eastAsia="標楷體" w:hAnsi="Times New Roman"/>
          <w:sz w:val="28"/>
          <w:szCs w:val="28"/>
        </w:rPr>
      </w:pPr>
      <w:r w:rsidRPr="00237D44">
        <w:rPr>
          <w:rFonts w:ascii="Times New Roman" w:eastAsia="標楷體" w:hAnsi="Times New Roman" w:hint="eastAsia"/>
          <w:sz w:val="28"/>
          <w:szCs w:val="28"/>
        </w:rPr>
        <w:t>（三）</w:t>
      </w:r>
      <w:r w:rsidR="000202B0">
        <w:rPr>
          <w:rFonts w:ascii="Times New Roman" w:eastAsia="標楷體" w:hAnsi="Times New Roman" w:hint="eastAsia"/>
          <w:sz w:val="28"/>
          <w:szCs w:val="28"/>
        </w:rPr>
        <w:t>活動</w:t>
      </w:r>
      <w:r w:rsidR="00C12AF4">
        <w:rPr>
          <w:rFonts w:ascii="Times New Roman" w:eastAsia="標楷體" w:hAnsi="Times New Roman" w:hint="eastAsia"/>
          <w:sz w:val="28"/>
          <w:szCs w:val="28"/>
        </w:rPr>
        <w:t>費用：免費</w:t>
      </w:r>
    </w:p>
    <w:p w14:paraId="481816F2" w14:textId="0B6725BB" w:rsidR="002F7DB0" w:rsidRDefault="00C12AF4" w:rsidP="00C12AF4">
      <w:pPr>
        <w:spacing w:line="560" w:lineRule="exact"/>
        <w:ind w:leftChars="200" w:left="1320" w:hangingChars="300" w:hanging="840"/>
        <w:rPr>
          <w:rFonts w:ascii="Times New Roman" w:eastAsia="標楷體" w:hAnsi="Times New Roman"/>
          <w:sz w:val="28"/>
          <w:szCs w:val="28"/>
        </w:rPr>
      </w:pPr>
      <w:r>
        <w:rPr>
          <w:rFonts w:ascii="Times New Roman" w:eastAsia="標楷體" w:hAnsi="Times New Roman" w:hint="eastAsia"/>
          <w:sz w:val="28"/>
          <w:szCs w:val="28"/>
        </w:rPr>
        <w:t>（四）</w:t>
      </w:r>
      <w:r>
        <w:rPr>
          <w:rFonts w:ascii="Times New Roman" w:eastAsia="標楷體" w:hAnsi="Times New Roman"/>
          <w:sz w:val="28"/>
          <w:szCs w:val="28"/>
        </w:rPr>
        <w:t>活動</w:t>
      </w:r>
      <w:r w:rsidR="000202B0">
        <w:rPr>
          <w:rFonts w:ascii="Times New Roman" w:eastAsia="標楷體" w:hAnsi="Times New Roman" w:hint="eastAsia"/>
          <w:sz w:val="28"/>
          <w:szCs w:val="28"/>
        </w:rPr>
        <w:t>流程</w:t>
      </w:r>
      <w:r w:rsidR="004C3176" w:rsidRPr="00237D44">
        <w:rPr>
          <w:rFonts w:ascii="Times New Roman" w:eastAsia="標楷體" w:hAnsi="Times New Roman" w:hint="eastAsia"/>
          <w:sz w:val="28"/>
          <w:szCs w:val="28"/>
        </w:rPr>
        <w:t>：</w:t>
      </w:r>
    </w:p>
    <w:tbl>
      <w:tblPr>
        <w:tblStyle w:val="ab"/>
        <w:tblW w:w="4635" w:type="pct"/>
        <w:jc w:val="center"/>
        <w:tblLook w:val="04A0" w:firstRow="1" w:lastRow="0" w:firstColumn="1" w:lastColumn="0" w:noHBand="0" w:noVBand="1"/>
      </w:tblPr>
      <w:tblGrid>
        <w:gridCol w:w="1696"/>
        <w:gridCol w:w="2581"/>
        <w:gridCol w:w="1955"/>
        <w:gridCol w:w="1417"/>
        <w:gridCol w:w="1276"/>
      </w:tblGrid>
      <w:tr w:rsidR="000D2209" w:rsidRPr="008D6C64" w14:paraId="4ACDF02F" w14:textId="77777777" w:rsidTr="000D2209">
        <w:trPr>
          <w:tblHeader/>
          <w:jc w:val="center"/>
        </w:trPr>
        <w:tc>
          <w:tcPr>
            <w:tcW w:w="5000" w:type="pct"/>
            <w:gridSpan w:val="5"/>
            <w:tcBorders>
              <w:top w:val="single" w:sz="4" w:space="0" w:color="auto"/>
            </w:tcBorders>
            <w:shd w:val="clear" w:color="auto" w:fill="auto"/>
            <w:vAlign w:val="center"/>
          </w:tcPr>
          <w:p w14:paraId="22F2770D" w14:textId="77777777" w:rsidR="000D2209" w:rsidRPr="008D6C64" w:rsidRDefault="000D2209" w:rsidP="00580E38">
            <w:pPr>
              <w:rPr>
                <w:rFonts w:ascii="Times New Roman" w:eastAsia="標楷體" w:hAnsi="Times New Roman" w:cs="Times New Roman"/>
                <w:b/>
              </w:rPr>
            </w:pPr>
            <w:r w:rsidRPr="008D6C64">
              <w:rPr>
                <w:rFonts w:ascii="Times New Roman" w:eastAsia="標楷體" w:hAnsi="Times New Roman" w:cs="Times New Roman"/>
                <w:b/>
              </w:rPr>
              <w:t>日期：</w:t>
            </w:r>
            <w:r w:rsidRPr="008D6C64">
              <w:rPr>
                <w:rFonts w:ascii="Times New Roman" w:eastAsia="標楷體" w:hAnsi="Times New Roman" w:cs="Times New Roman"/>
                <w:b/>
              </w:rPr>
              <w:t>110</w:t>
            </w:r>
            <w:r w:rsidRPr="008D6C64">
              <w:rPr>
                <w:rFonts w:ascii="Times New Roman" w:eastAsia="標楷體" w:hAnsi="Times New Roman" w:cs="Times New Roman"/>
                <w:b/>
              </w:rPr>
              <w:t>年</w:t>
            </w:r>
            <w:r w:rsidRPr="008D6C64">
              <w:rPr>
                <w:rFonts w:ascii="Times New Roman" w:eastAsia="標楷體" w:hAnsi="Times New Roman" w:cs="Times New Roman"/>
                <w:b/>
              </w:rPr>
              <w:t>5</w:t>
            </w:r>
            <w:r w:rsidRPr="008D6C64">
              <w:rPr>
                <w:rFonts w:ascii="Times New Roman" w:eastAsia="標楷體" w:hAnsi="Times New Roman" w:cs="Times New Roman"/>
                <w:b/>
              </w:rPr>
              <w:t>月</w:t>
            </w:r>
            <w:r w:rsidRPr="008D6C64">
              <w:rPr>
                <w:rFonts w:ascii="Times New Roman" w:eastAsia="標楷體" w:hAnsi="Times New Roman" w:cs="Times New Roman"/>
                <w:b/>
              </w:rPr>
              <w:t>15</w:t>
            </w:r>
            <w:r w:rsidRPr="008D6C64">
              <w:rPr>
                <w:rFonts w:ascii="Times New Roman" w:eastAsia="標楷體" w:hAnsi="Times New Roman" w:cs="Times New Roman"/>
                <w:b/>
              </w:rPr>
              <w:t>日</w:t>
            </w:r>
            <w:r w:rsidRPr="008D6C64">
              <w:rPr>
                <w:rFonts w:ascii="Times New Roman" w:eastAsia="標楷體" w:hAnsi="Times New Roman" w:cs="Times New Roman"/>
                <w:b/>
              </w:rPr>
              <w:t>(</w:t>
            </w:r>
            <w:r w:rsidRPr="008D6C64">
              <w:rPr>
                <w:rFonts w:ascii="Times New Roman" w:eastAsia="標楷體" w:hAnsi="Times New Roman" w:cs="Times New Roman"/>
                <w:b/>
              </w:rPr>
              <w:t>六</w:t>
            </w:r>
            <w:r w:rsidRPr="008D6C64">
              <w:rPr>
                <w:rFonts w:ascii="Times New Roman" w:eastAsia="標楷體" w:hAnsi="Times New Roman" w:cs="Times New Roman"/>
                <w:b/>
              </w:rPr>
              <w:t>)</w:t>
            </w:r>
          </w:p>
        </w:tc>
      </w:tr>
      <w:tr w:rsidR="000D2209" w:rsidRPr="008D6C64" w14:paraId="3BCCBF0D" w14:textId="77777777" w:rsidTr="000D2209">
        <w:trPr>
          <w:tblHeader/>
          <w:jc w:val="center"/>
        </w:trPr>
        <w:tc>
          <w:tcPr>
            <w:tcW w:w="5000" w:type="pct"/>
            <w:gridSpan w:val="5"/>
            <w:tcBorders>
              <w:top w:val="single" w:sz="4" w:space="0" w:color="auto"/>
            </w:tcBorders>
            <w:shd w:val="clear" w:color="auto" w:fill="auto"/>
            <w:vAlign w:val="center"/>
          </w:tcPr>
          <w:p w14:paraId="59841955" w14:textId="77777777" w:rsidR="000D2209" w:rsidRPr="008D6C64" w:rsidRDefault="000D2209" w:rsidP="00580E38">
            <w:pPr>
              <w:rPr>
                <w:rFonts w:ascii="Times New Roman" w:eastAsia="標楷體" w:hAnsi="Times New Roman" w:cs="Times New Roman"/>
                <w:b/>
              </w:rPr>
            </w:pPr>
            <w:r w:rsidRPr="008D6C64">
              <w:rPr>
                <w:rFonts w:ascii="Times New Roman" w:eastAsia="標楷體" w:hAnsi="Times New Roman" w:cs="Times New Roman"/>
                <w:b/>
              </w:rPr>
              <w:t>第一梯次「海洋漁村體驗」</w:t>
            </w:r>
            <w:r w:rsidRPr="008D6C64">
              <w:rPr>
                <w:rFonts w:ascii="Times New Roman" w:eastAsia="標楷體" w:hAnsi="Times New Roman" w:cs="Times New Roman"/>
                <w:b/>
              </w:rPr>
              <w:t xml:space="preserve"> </w:t>
            </w:r>
            <w:r w:rsidRPr="008D6C64">
              <w:rPr>
                <w:rFonts w:ascii="Times New Roman" w:eastAsia="標楷體" w:hAnsi="Times New Roman" w:cs="Times New Roman"/>
                <w:b/>
              </w:rPr>
              <w:t>活動地點：澎湖縣嵵裡社區</w:t>
            </w:r>
          </w:p>
        </w:tc>
      </w:tr>
      <w:tr w:rsidR="008D6C64" w:rsidRPr="008D6C64" w14:paraId="2FD6F511" w14:textId="77777777" w:rsidTr="000D2209">
        <w:trPr>
          <w:tblHeader/>
          <w:jc w:val="center"/>
        </w:trPr>
        <w:tc>
          <w:tcPr>
            <w:tcW w:w="950" w:type="pct"/>
            <w:tcBorders>
              <w:top w:val="single" w:sz="4" w:space="0" w:color="auto"/>
            </w:tcBorders>
            <w:shd w:val="clear" w:color="auto" w:fill="D9D9D9" w:themeFill="background1" w:themeFillShade="D9"/>
            <w:vAlign w:val="center"/>
          </w:tcPr>
          <w:p w14:paraId="38CA2226" w14:textId="77777777" w:rsidR="000D2209" w:rsidRPr="008D6C64" w:rsidRDefault="000D2209" w:rsidP="00580E38">
            <w:pPr>
              <w:jc w:val="center"/>
              <w:rPr>
                <w:rFonts w:ascii="Times New Roman" w:eastAsia="標楷體" w:hAnsi="Times New Roman" w:cs="Times New Roman"/>
                <w:b/>
                <w:szCs w:val="24"/>
              </w:rPr>
            </w:pPr>
            <w:r w:rsidRPr="008D6C64">
              <w:rPr>
                <w:rFonts w:ascii="Times New Roman" w:eastAsia="標楷體" w:hAnsi="Times New Roman" w:cs="Times New Roman"/>
                <w:b/>
                <w:szCs w:val="24"/>
              </w:rPr>
              <w:t>時間</w:t>
            </w:r>
          </w:p>
        </w:tc>
        <w:tc>
          <w:tcPr>
            <w:tcW w:w="1446" w:type="pct"/>
            <w:tcBorders>
              <w:top w:val="single" w:sz="4" w:space="0" w:color="auto"/>
            </w:tcBorders>
            <w:shd w:val="clear" w:color="auto" w:fill="D9D9D9" w:themeFill="background1" w:themeFillShade="D9"/>
            <w:vAlign w:val="center"/>
          </w:tcPr>
          <w:p w14:paraId="3D8CF022" w14:textId="77777777" w:rsidR="000D2209" w:rsidRPr="008D6C64" w:rsidRDefault="000D2209" w:rsidP="00580E38">
            <w:pPr>
              <w:jc w:val="center"/>
              <w:rPr>
                <w:rFonts w:ascii="Times New Roman" w:eastAsia="標楷體" w:hAnsi="Times New Roman" w:cs="Times New Roman"/>
                <w:b/>
                <w:szCs w:val="24"/>
              </w:rPr>
            </w:pPr>
            <w:r w:rsidRPr="008D6C64">
              <w:rPr>
                <w:rFonts w:ascii="Times New Roman" w:eastAsia="標楷體" w:hAnsi="Times New Roman" w:cs="Times New Roman"/>
                <w:b/>
                <w:szCs w:val="24"/>
              </w:rPr>
              <w:t>流程</w:t>
            </w:r>
          </w:p>
        </w:tc>
        <w:tc>
          <w:tcPr>
            <w:tcW w:w="1095" w:type="pct"/>
            <w:tcBorders>
              <w:top w:val="single" w:sz="4" w:space="0" w:color="auto"/>
            </w:tcBorders>
            <w:shd w:val="clear" w:color="auto" w:fill="D9D9D9" w:themeFill="background1" w:themeFillShade="D9"/>
            <w:vAlign w:val="center"/>
          </w:tcPr>
          <w:p w14:paraId="62E52A81" w14:textId="77777777" w:rsidR="000D2209" w:rsidRPr="008D6C64" w:rsidRDefault="000D2209" w:rsidP="00580E38">
            <w:pPr>
              <w:jc w:val="center"/>
              <w:rPr>
                <w:rFonts w:ascii="Times New Roman" w:eastAsia="標楷體" w:hAnsi="Times New Roman" w:cs="Times New Roman"/>
                <w:b/>
                <w:szCs w:val="24"/>
              </w:rPr>
            </w:pPr>
            <w:r w:rsidRPr="008D6C64">
              <w:rPr>
                <w:rFonts w:ascii="Times New Roman" w:eastAsia="標楷體" w:hAnsi="Times New Roman" w:cs="Times New Roman"/>
                <w:b/>
                <w:szCs w:val="24"/>
              </w:rPr>
              <w:t>講師</w:t>
            </w:r>
          </w:p>
        </w:tc>
        <w:tc>
          <w:tcPr>
            <w:tcW w:w="794" w:type="pct"/>
            <w:tcBorders>
              <w:top w:val="single" w:sz="4" w:space="0" w:color="auto"/>
            </w:tcBorders>
            <w:shd w:val="clear" w:color="auto" w:fill="D9D9D9" w:themeFill="background1" w:themeFillShade="D9"/>
          </w:tcPr>
          <w:p w14:paraId="0C9C951F" w14:textId="77777777" w:rsidR="000D2209" w:rsidRPr="008D6C64" w:rsidRDefault="000D2209" w:rsidP="00580E38">
            <w:pPr>
              <w:jc w:val="center"/>
              <w:rPr>
                <w:rFonts w:ascii="Times New Roman" w:eastAsia="標楷體" w:hAnsi="Times New Roman" w:cs="Times New Roman"/>
                <w:b/>
                <w:szCs w:val="24"/>
              </w:rPr>
            </w:pPr>
            <w:r w:rsidRPr="008D6C64">
              <w:rPr>
                <w:rFonts w:ascii="Times New Roman" w:eastAsia="標楷體" w:hAnsi="Times New Roman" w:cs="Times New Roman"/>
                <w:b/>
                <w:szCs w:val="24"/>
              </w:rPr>
              <w:t>地點</w:t>
            </w:r>
          </w:p>
        </w:tc>
        <w:tc>
          <w:tcPr>
            <w:tcW w:w="715" w:type="pct"/>
            <w:tcBorders>
              <w:top w:val="single" w:sz="4" w:space="0" w:color="auto"/>
            </w:tcBorders>
            <w:shd w:val="clear" w:color="auto" w:fill="D9D9D9" w:themeFill="background1" w:themeFillShade="D9"/>
          </w:tcPr>
          <w:p w14:paraId="6E117C35" w14:textId="77777777" w:rsidR="000D2209" w:rsidRPr="008D6C64" w:rsidRDefault="000D2209" w:rsidP="00580E38">
            <w:pPr>
              <w:jc w:val="center"/>
              <w:rPr>
                <w:rFonts w:ascii="Times New Roman" w:eastAsia="標楷體" w:hAnsi="Times New Roman" w:cs="Times New Roman"/>
                <w:b/>
                <w:szCs w:val="24"/>
              </w:rPr>
            </w:pPr>
            <w:r w:rsidRPr="008D6C64">
              <w:rPr>
                <w:rFonts w:ascii="Times New Roman" w:eastAsia="標楷體" w:hAnsi="Times New Roman" w:cs="Times New Roman"/>
                <w:b/>
                <w:szCs w:val="24"/>
              </w:rPr>
              <w:t>備註</w:t>
            </w:r>
          </w:p>
        </w:tc>
      </w:tr>
      <w:tr w:rsidR="000D2209" w:rsidRPr="008D6C64" w14:paraId="5EDC0A47" w14:textId="77777777" w:rsidTr="000D2209">
        <w:trPr>
          <w:jc w:val="center"/>
        </w:trPr>
        <w:tc>
          <w:tcPr>
            <w:tcW w:w="950" w:type="pct"/>
            <w:vAlign w:val="center"/>
          </w:tcPr>
          <w:p w14:paraId="648451BC"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14:15-14:30</w:t>
            </w:r>
          </w:p>
        </w:tc>
        <w:tc>
          <w:tcPr>
            <w:tcW w:w="1446" w:type="pct"/>
            <w:vAlign w:val="center"/>
          </w:tcPr>
          <w:p w14:paraId="43407ADB"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集合</w:t>
            </w:r>
          </w:p>
        </w:tc>
        <w:tc>
          <w:tcPr>
            <w:tcW w:w="1095" w:type="pct"/>
            <w:vAlign w:val="center"/>
          </w:tcPr>
          <w:p w14:paraId="1BB5EA12" w14:textId="77777777" w:rsidR="000D2209" w:rsidRPr="008D6C64" w:rsidRDefault="000D2209" w:rsidP="00580E38">
            <w:pPr>
              <w:rPr>
                <w:rFonts w:ascii="Times New Roman" w:eastAsia="標楷體" w:hAnsi="Times New Roman" w:cs="Times New Roman"/>
                <w:szCs w:val="24"/>
              </w:rPr>
            </w:pPr>
          </w:p>
        </w:tc>
        <w:tc>
          <w:tcPr>
            <w:tcW w:w="794" w:type="pct"/>
            <w:vMerge w:val="restart"/>
            <w:vAlign w:val="center"/>
          </w:tcPr>
          <w:p w14:paraId="2CE16518" w14:textId="77777777" w:rsidR="000D2209" w:rsidRPr="008D6C64" w:rsidRDefault="000D2209" w:rsidP="00580E38">
            <w:pPr>
              <w:spacing w:before="120"/>
              <w:jc w:val="center"/>
              <w:rPr>
                <w:rFonts w:ascii="Times New Roman" w:eastAsia="標楷體" w:hAnsi="Times New Roman" w:cs="Times New Roman"/>
                <w:szCs w:val="24"/>
              </w:rPr>
            </w:pPr>
            <w:r w:rsidRPr="008D6C64">
              <w:rPr>
                <w:rFonts w:ascii="Times New Roman" w:eastAsia="標楷體" w:hAnsi="Times New Roman" w:cs="Times New Roman"/>
                <w:szCs w:val="24"/>
              </w:rPr>
              <w:t>嵵裡社區</w:t>
            </w:r>
            <w:r w:rsidRPr="008D6C64">
              <w:rPr>
                <w:rFonts w:ascii="Times New Roman" w:eastAsia="標楷體" w:hAnsi="Times New Roman" w:cs="Times New Roman"/>
                <w:szCs w:val="24"/>
              </w:rPr>
              <w:br/>
            </w:r>
            <w:r w:rsidRPr="008D6C64">
              <w:rPr>
                <w:rFonts w:ascii="Times New Roman" w:eastAsia="標楷體" w:hAnsi="Times New Roman" w:cs="Times New Roman"/>
                <w:szCs w:val="24"/>
              </w:rPr>
              <w:t>活動中心</w:t>
            </w:r>
          </w:p>
        </w:tc>
        <w:tc>
          <w:tcPr>
            <w:tcW w:w="715" w:type="pct"/>
          </w:tcPr>
          <w:p w14:paraId="5DF0182B" w14:textId="77777777" w:rsidR="000D2209" w:rsidRPr="008D6C64" w:rsidRDefault="000D2209" w:rsidP="00580E38">
            <w:pPr>
              <w:rPr>
                <w:rFonts w:ascii="Times New Roman" w:eastAsia="標楷體" w:hAnsi="Times New Roman" w:cs="Times New Roman"/>
                <w:szCs w:val="24"/>
              </w:rPr>
            </w:pPr>
          </w:p>
        </w:tc>
      </w:tr>
      <w:tr w:rsidR="000D2209" w:rsidRPr="008D6C64" w14:paraId="46CD8CD3" w14:textId="77777777" w:rsidTr="000D2209">
        <w:trPr>
          <w:jc w:val="center"/>
        </w:trPr>
        <w:tc>
          <w:tcPr>
            <w:tcW w:w="950" w:type="pct"/>
            <w:vAlign w:val="center"/>
          </w:tcPr>
          <w:p w14:paraId="3A832BC5"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14:30-15:00</w:t>
            </w:r>
          </w:p>
        </w:tc>
        <w:tc>
          <w:tcPr>
            <w:tcW w:w="1446" w:type="pct"/>
            <w:vAlign w:val="center"/>
          </w:tcPr>
          <w:p w14:paraId="55330692"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臺灣里山倡議夥伴關係網絡（</w:t>
            </w:r>
            <w:r w:rsidRPr="008D6C64">
              <w:rPr>
                <w:rFonts w:ascii="Times New Roman" w:eastAsia="標楷體" w:hAnsi="Times New Roman" w:cs="Times New Roman"/>
                <w:szCs w:val="24"/>
              </w:rPr>
              <w:t>TPSI</w:t>
            </w:r>
            <w:r w:rsidRPr="008D6C64">
              <w:rPr>
                <w:rFonts w:ascii="Times New Roman" w:eastAsia="標楷體" w:hAnsi="Times New Roman" w:cs="Times New Roman"/>
                <w:szCs w:val="24"/>
              </w:rPr>
              <w:t>）緣起與發展</w:t>
            </w:r>
          </w:p>
        </w:tc>
        <w:tc>
          <w:tcPr>
            <w:tcW w:w="1095" w:type="pct"/>
            <w:vAlign w:val="center"/>
          </w:tcPr>
          <w:p w14:paraId="218FFF5C" w14:textId="77777777" w:rsidR="000D2209" w:rsidRPr="008D6C64" w:rsidRDefault="000D2209" w:rsidP="00580E38">
            <w:pPr>
              <w:rPr>
                <w:rFonts w:ascii="Times New Roman" w:eastAsia="標楷體" w:hAnsi="Times New Roman" w:cs="Times New Roman"/>
                <w:szCs w:val="24"/>
              </w:rPr>
            </w:pPr>
            <w:r w:rsidRPr="008D6C64">
              <w:rPr>
                <w:rFonts w:ascii="Times New Roman" w:eastAsia="標楷體" w:hAnsi="Times New Roman" w:cs="Times New Roman"/>
                <w:szCs w:val="24"/>
              </w:rPr>
              <w:t>東華大學地景保育與社區參與研究室</w:t>
            </w:r>
          </w:p>
        </w:tc>
        <w:tc>
          <w:tcPr>
            <w:tcW w:w="794" w:type="pct"/>
            <w:vMerge/>
          </w:tcPr>
          <w:p w14:paraId="2C442A9D" w14:textId="77777777" w:rsidR="000D2209" w:rsidRPr="008D6C64" w:rsidRDefault="000D2209" w:rsidP="00580E38">
            <w:pPr>
              <w:spacing w:before="120"/>
              <w:jc w:val="center"/>
              <w:rPr>
                <w:rFonts w:ascii="Times New Roman" w:eastAsia="標楷體" w:hAnsi="Times New Roman" w:cs="Times New Roman"/>
                <w:szCs w:val="24"/>
              </w:rPr>
            </w:pPr>
          </w:p>
        </w:tc>
        <w:tc>
          <w:tcPr>
            <w:tcW w:w="715" w:type="pct"/>
          </w:tcPr>
          <w:p w14:paraId="4E2399BB" w14:textId="77777777" w:rsidR="000D2209" w:rsidRPr="008D6C64" w:rsidRDefault="000D2209" w:rsidP="00580E38">
            <w:pPr>
              <w:rPr>
                <w:rFonts w:ascii="Times New Roman" w:eastAsia="標楷體" w:hAnsi="Times New Roman" w:cs="Times New Roman"/>
                <w:szCs w:val="24"/>
              </w:rPr>
            </w:pPr>
          </w:p>
        </w:tc>
      </w:tr>
      <w:tr w:rsidR="000D2209" w:rsidRPr="008D6C64" w14:paraId="4CA7413D" w14:textId="77777777" w:rsidTr="000D2209">
        <w:trPr>
          <w:jc w:val="center"/>
        </w:trPr>
        <w:tc>
          <w:tcPr>
            <w:tcW w:w="950" w:type="pct"/>
            <w:vAlign w:val="center"/>
          </w:tcPr>
          <w:p w14:paraId="56A05816"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15:00-16:00</w:t>
            </w:r>
          </w:p>
        </w:tc>
        <w:tc>
          <w:tcPr>
            <w:tcW w:w="1446" w:type="pct"/>
            <w:vAlign w:val="center"/>
          </w:tcPr>
          <w:p w14:paraId="6060313C"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牽罟與漁人的故事</w:t>
            </w:r>
          </w:p>
        </w:tc>
        <w:tc>
          <w:tcPr>
            <w:tcW w:w="1095" w:type="pct"/>
            <w:vAlign w:val="center"/>
          </w:tcPr>
          <w:p w14:paraId="654DC48E" w14:textId="77777777" w:rsidR="000D2209" w:rsidRPr="008D6C64" w:rsidRDefault="000D2209" w:rsidP="00580E38">
            <w:pPr>
              <w:rPr>
                <w:rFonts w:ascii="Times New Roman" w:eastAsia="標楷體" w:hAnsi="Times New Roman" w:cs="Times New Roman"/>
                <w:szCs w:val="24"/>
              </w:rPr>
            </w:pPr>
            <w:r w:rsidRPr="008D6C64">
              <w:rPr>
                <w:rFonts w:ascii="Times New Roman" w:eastAsia="標楷體" w:hAnsi="Times New Roman" w:cs="Times New Roman"/>
                <w:szCs w:val="24"/>
              </w:rPr>
              <w:t>海朋友企業社</w:t>
            </w:r>
          </w:p>
        </w:tc>
        <w:tc>
          <w:tcPr>
            <w:tcW w:w="794" w:type="pct"/>
            <w:vMerge/>
          </w:tcPr>
          <w:p w14:paraId="737A5BCB" w14:textId="77777777" w:rsidR="000D2209" w:rsidRPr="008D6C64" w:rsidRDefault="000D2209" w:rsidP="00580E38">
            <w:pPr>
              <w:jc w:val="center"/>
              <w:rPr>
                <w:rFonts w:ascii="Times New Roman" w:eastAsia="標楷體" w:hAnsi="Times New Roman" w:cs="Times New Roman"/>
                <w:szCs w:val="24"/>
              </w:rPr>
            </w:pPr>
          </w:p>
        </w:tc>
        <w:tc>
          <w:tcPr>
            <w:tcW w:w="715" w:type="pct"/>
          </w:tcPr>
          <w:p w14:paraId="38205D47" w14:textId="77777777" w:rsidR="000D2209" w:rsidRPr="008D6C64" w:rsidRDefault="000D2209" w:rsidP="00580E38">
            <w:pPr>
              <w:rPr>
                <w:rFonts w:ascii="Times New Roman" w:eastAsia="標楷體" w:hAnsi="Times New Roman" w:cs="Times New Roman"/>
                <w:szCs w:val="24"/>
              </w:rPr>
            </w:pPr>
          </w:p>
        </w:tc>
      </w:tr>
      <w:tr w:rsidR="000D2209" w:rsidRPr="008D6C64" w14:paraId="3DE08318" w14:textId="77777777" w:rsidTr="000D2209">
        <w:trPr>
          <w:jc w:val="center"/>
        </w:trPr>
        <w:tc>
          <w:tcPr>
            <w:tcW w:w="950" w:type="pct"/>
            <w:vAlign w:val="center"/>
          </w:tcPr>
          <w:p w14:paraId="477E8FD6"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16:00-17:30</w:t>
            </w:r>
          </w:p>
        </w:tc>
        <w:tc>
          <w:tcPr>
            <w:tcW w:w="1446" w:type="pct"/>
            <w:vAlign w:val="center"/>
          </w:tcPr>
          <w:p w14:paraId="5D60D3F1"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牽罟體驗</w:t>
            </w:r>
          </w:p>
        </w:tc>
        <w:tc>
          <w:tcPr>
            <w:tcW w:w="1095" w:type="pct"/>
            <w:vAlign w:val="center"/>
          </w:tcPr>
          <w:p w14:paraId="66AF9E2A" w14:textId="77777777" w:rsidR="000D2209" w:rsidRPr="008D6C64" w:rsidRDefault="000D2209" w:rsidP="00580E38">
            <w:pPr>
              <w:rPr>
                <w:rFonts w:ascii="Times New Roman" w:eastAsia="標楷體" w:hAnsi="Times New Roman" w:cs="Times New Roman"/>
                <w:szCs w:val="24"/>
              </w:rPr>
            </w:pPr>
            <w:r w:rsidRPr="008D6C64">
              <w:rPr>
                <w:rFonts w:ascii="Times New Roman" w:eastAsia="標楷體" w:hAnsi="Times New Roman" w:cs="Times New Roman"/>
                <w:szCs w:val="24"/>
              </w:rPr>
              <w:t>海朋友企業社</w:t>
            </w:r>
          </w:p>
        </w:tc>
        <w:tc>
          <w:tcPr>
            <w:tcW w:w="794" w:type="pct"/>
            <w:vAlign w:val="center"/>
          </w:tcPr>
          <w:p w14:paraId="7A539462"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嵵裡沙灘</w:t>
            </w:r>
          </w:p>
        </w:tc>
        <w:tc>
          <w:tcPr>
            <w:tcW w:w="715" w:type="pct"/>
          </w:tcPr>
          <w:p w14:paraId="73707FB7" w14:textId="77777777" w:rsidR="000D2209" w:rsidRPr="008D6C64" w:rsidRDefault="000D2209" w:rsidP="00580E38">
            <w:pPr>
              <w:rPr>
                <w:rFonts w:ascii="Times New Roman" w:eastAsia="標楷體" w:hAnsi="Times New Roman" w:cs="Times New Roman"/>
                <w:sz w:val="20"/>
                <w:szCs w:val="24"/>
              </w:rPr>
            </w:pPr>
            <w:r w:rsidRPr="008D6C64">
              <w:rPr>
                <w:rFonts w:ascii="Times New Roman" w:eastAsia="標楷體" w:hAnsi="Times New Roman" w:cs="Times New Roman"/>
                <w:sz w:val="20"/>
                <w:szCs w:val="24"/>
              </w:rPr>
              <w:t>(</w:t>
            </w:r>
            <w:r w:rsidRPr="008D6C64">
              <w:rPr>
                <w:rFonts w:ascii="Times New Roman" w:eastAsia="標楷體" w:hAnsi="Times New Roman" w:cs="Times New Roman"/>
                <w:sz w:val="20"/>
                <w:szCs w:val="24"/>
              </w:rPr>
              <w:t>農曆四月初四乾潮</w:t>
            </w:r>
            <w:r w:rsidRPr="008D6C64">
              <w:rPr>
                <w:rFonts w:ascii="Times New Roman" w:eastAsia="標楷體" w:hAnsi="Times New Roman" w:cs="Times New Roman"/>
                <w:sz w:val="20"/>
                <w:szCs w:val="24"/>
              </w:rPr>
              <w:t>19:41)</w:t>
            </w:r>
          </w:p>
        </w:tc>
      </w:tr>
      <w:tr w:rsidR="008D6C64" w:rsidRPr="008D6C64" w14:paraId="3678D32F" w14:textId="77777777" w:rsidTr="008D6C64">
        <w:trPr>
          <w:jc w:val="center"/>
        </w:trPr>
        <w:tc>
          <w:tcPr>
            <w:tcW w:w="950" w:type="pct"/>
            <w:vAlign w:val="center"/>
          </w:tcPr>
          <w:p w14:paraId="6912140C" w14:textId="77777777" w:rsidR="008D6C64" w:rsidRPr="008D6C64" w:rsidRDefault="008D6C64"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17:30-19:00</w:t>
            </w:r>
          </w:p>
        </w:tc>
        <w:tc>
          <w:tcPr>
            <w:tcW w:w="1446" w:type="pct"/>
            <w:vAlign w:val="center"/>
          </w:tcPr>
          <w:p w14:paraId="7597F283" w14:textId="77777777" w:rsidR="008D6C64" w:rsidRPr="008D6C64" w:rsidRDefault="008D6C64"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島嶼里海與永續生活公民討論</w:t>
            </w:r>
            <w:r w:rsidRPr="008D6C64">
              <w:rPr>
                <w:rFonts w:ascii="Times New Roman" w:eastAsia="標楷體" w:hAnsi="Times New Roman" w:cs="Times New Roman"/>
                <w:szCs w:val="24"/>
              </w:rPr>
              <w:t>1</w:t>
            </w:r>
          </w:p>
        </w:tc>
        <w:tc>
          <w:tcPr>
            <w:tcW w:w="1095" w:type="pct"/>
            <w:vAlign w:val="center"/>
          </w:tcPr>
          <w:p w14:paraId="613F89D8" w14:textId="77777777" w:rsidR="008D6C64" w:rsidRPr="008D6C64" w:rsidRDefault="008D6C64" w:rsidP="00580E38">
            <w:pPr>
              <w:rPr>
                <w:rFonts w:ascii="Times New Roman" w:eastAsia="標楷體" w:hAnsi="Times New Roman" w:cs="Times New Roman"/>
                <w:szCs w:val="24"/>
              </w:rPr>
            </w:pPr>
            <w:r w:rsidRPr="008D6C64">
              <w:rPr>
                <w:rFonts w:ascii="Times New Roman" w:eastAsia="標楷體" w:hAnsi="Times New Roman" w:cs="Times New Roman"/>
                <w:bCs/>
              </w:rPr>
              <w:t>澎湖縣社區營造中心</w:t>
            </w:r>
          </w:p>
        </w:tc>
        <w:tc>
          <w:tcPr>
            <w:tcW w:w="794" w:type="pct"/>
            <w:vMerge w:val="restart"/>
            <w:vAlign w:val="center"/>
          </w:tcPr>
          <w:p w14:paraId="5D97FFDB" w14:textId="1CEBEA61" w:rsidR="008D6C64" w:rsidRPr="008D6C64" w:rsidRDefault="008D6C64" w:rsidP="008D6C64">
            <w:pPr>
              <w:jc w:val="center"/>
              <w:rPr>
                <w:rFonts w:ascii="Times New Roman" w:eastAsia="標楷體" w:hAnsi="Times New Roman" w:cs="Times New Roman"/>
                <w:color w:val="FF0000"/>
                <w:szCs w:val="24"/>
              </w:rPr>
            </w:pPr>
            <w:r w:rsidRPr="00B20A34">
              <w:rPr>
                <w:rFonts w:ascii="Times New Roman" w:eastAsia="標楷體" w:hAnsi="Times New Roman" w:cs="Times New Roman"/>
                <w:szCs w:val="24"/>
              </w:rPr>
              <w:t>嵵裡社區活動中心</w:t>
            </w:r>
          </w:p>
        </w:tc>
        <w:tc>
          <w:tcPr>
            <w:tcW w:w="715" w:type="pct"/>
          </w:tcPr>
          <w:p w14:paraId="2B3F4CFA" w14:textId="77777777" w:rsidR="008D6C64" w:rsidRPr="008D6C64" w:rsidRDefault="008D6C64" w:rsidP="00580E38">
            <w:pPr>
              <w:rPr>
                <w:rFonts w:ascii="Times New Roman" w:eastAsia="標楷體" w:hAnsi="Times New Roman" w:cs="Times New Roman"/>
                <w:szCs w:val="24"/>
              </w:rPr>
            </w:pPr>
          </w:p>
        </w:tc>
      </w:tr>
      <w:tr w:rsidR="008D6C64" w:rsidRPr="008D6C64" w14:paraId="662C201A" w14:textId="77777777" w:rsidTr="000D2209">
        <w:trPr>
          <w:jc w:val="center"/>
        </w:trPr>
        <w:tc>
          <w:tcPr>
            <w:tcW w:w="950" w:type="pct"/>
            <w:vAlign w:val="center"/>
          </w:tcPr>
          <w:p w14:paraId="544A8D09" w14:textId="77777777" w:rsidR="008D6C64" w:rsidRPr="008D6C64" w:rsidRDefault="008D6C64"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19:00-19:40</w:t>
            </w:r>
          </w:p>
        </w:tc>
        <w:tc>
          <w:tcPr>
            <w:tcW w:w="1446" w:type="pct"/>
            <w:vAlign w:val="center"/>
          </w:tcPr>
          <w:p w14:paraId="4B117FBD" w14:textId="77777777" w:rsidR="008D6C64" w:rsidRPr="008D6C64" w:rsidRDefault="008D6C64"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晚餐暨分享交流</w:t>
            </w:r>
          </w:p>
        </w:tc>
        <w:tc>
          <w:tcPr>
            <w:tcW w:w="1095" w:type="pct"/>
            <w:vAlign w:val="center"/>
          </w:tcPr>
          <w:p w14:paraId="795E5DF5" w14:textId="77777777" w:rsidR="008D6C64" w:rsidRPr="008D6C64" w:rsidRDefault="008D6C64" w:rsidP="00580E38">
            <w:pPr>
              <w:rPr>
                <w:rFonts w:ascii="Times New Roman" w:eastAsia="標楷體" w:hAnsi="Times New Roman" w:cs="Times New Roman"/>
                <w:szCs w:val="24"/>
              </w:rPr>
            </w:pPr>
            <w:r w:rsidRPr="008D6C64">
              <w:rPr>
                <w:rFonts w:ascii="Times New Roman" w:eastAsia="標楷體" w:hAnsi="Times New Roman" w:cs="Times New Roman"/>
                <w:szCs w:val="24"/>
              </w:rPr>
              <w:t>海朋友企業社</w:t>
            </w:r>
          </w:p>
        </w:tc>
        <w:tc>
          <w:tcPr>
            <w:tcW w:w="794" w:type="pct"/>
            <w:vMerge/>
          </w:tcPr>
          <w:p w14:paraId="34477A37" w14:textId="77777777" w:rsidR="008D6C64" w:rsidRPr="008D6C64" w:rsidRDefault="008D6C64" w:rsidP="00580E38">
            <w:pPr>
              <w:rPr>
                <w:rFonts w:ascii="Times New Roman" w:eastAsia="標楷體" w:hAnsi="Times New Roman" w:cs="Times New Roman"/>
                <w:szCs w:val="24"/>
              </w:rPr>
            </w:pPr>
          </w:p>
        </w:tc>
        <w:tc>
          <w:tcPr>
            <w:tcW w:w="715" w:type="pct"/>
          </w:tcPr>
          <w:p w14:paraId="35284D59" w14:textId="77777777" w:rsidR="008D6C64" w:rsidRPr="008D6C64" w:rsidRDefault="008D6C64" w:rsidP="00580E38">
            <w:pPr>
              <w:rPr>
                <w:rFonts w:ascii="Times New Roman" w:eastAsia="標楷體" w:hAnsi="Times New Roman" w:cs="Times New Roman"/>
                <w:szCs w:val="24"/>
              </w:rPr>
            </w:pPr>
          </w:p>
        </w:tc>
      </w:tr>
      <w:tr w:rsidR="000D2209" w:rsidRPr="008D6C64" w14:paraId="4EA3FADA" w14:textId="77777777" w:rsidTr="000D2209">
        <w:trPr>
          <w:jc w:val="center"/>
        </w:trPr>
        <w:tc>
          <w:tcPr>
            <w:tcW w:w="950" w:type="pct"/>
            <w:vAlign w:val="center"/>
          </w:tcPr>
          <w:p w14:paraId="45D87E4E"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19:40-</w:t>
            </w:r>
          </w:p>
        </w:tc>
        <w:tc>
          <w:tcPr>
            <w:tcW w:w="1446" w:type="pct"/>
            <w:vAlign w:val="center"/>
          </w:tcPr>
          <w:p w14:paraId="1D724FA7"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賦歸</w:t>
            </w:r>
          </w:p>
        </w:tc>
        <w:tc>
          <w:tcPr>
            <w:tcW w:w="1095" w:type="pct"/>
            <w:vAlign w:val="center"/>
          </w:tcPr>
          <w:p w14:paraId="456680ED" w14:textId="77777777" w:rsidR="000D2209" w:rsidRPr="008D6C64" w:rsidRDefault="000D2209" w:rsidP="00580E38">
            <w:pPr>
              <w:rPr>
                <w:rFonts w:ascii="Times New Roman" w:eastAsia="標楷體" w:hAnsi="Times New Roman" w:cs="Times New Roman"/>
                <w:szCs w:val="24"/>
              </w:rPr>
            </w:pPr>
          </w:p>
        </w:tc>
        <w:tc>
          <w:tcPr>
            <w:tcW w:w="794" w:type="pct"/>
          </w:tcPr>
          <w:p w14:paraId="086CD3FA" w14:textId="77777777" w:rsidR="000D2209" w:rsidRPr="008D6C64" w:rsidRDefault="000D2209" w:rsidP="00580E38">
            <w:pPr>
              <w:rPr>
                <w:rFonts w:ascii="Times New Roman" w:eastAsia="標楷體" w:hAnsi="Times New Roman" w:cs="Times New Roman"/>
                <w:szCs w:val="24"/>
              </w:rPr>
            </w:pPr>
          </w:p>
        </w:tc>
        <w:tc>
          <w:tcPr>
            <w:tcW w:w="715" w:type="pct"/>
          </w:tcPr>
          <w:p w14:paraId="520CC30F" w14:textId="77777777" w:rsidR="000D2209" w:rsidRPr="008D6C64" w:rsidRDefault="000D2209" w:rsidP="00580E38">
            <w:pPr>
              <w:rPr>
                <w:rFonts w:ascii="Times New Roman" w:eastAsia="標楷體" w:hAnsi="Times New Roman" w:cs="Times New Roman"/>
                <w:szCs w:val="24"/>
              </w:rPr>
            </w:pPr>
          </w:p>
        </w:tc>
      </w:tr>
    </w:tbl>
    <w:p w14:paraId="5EC068C1" w14:textId="6F3575B1" w:rsidR="00AA0CEB" w:rsidRPr="008D6C64" w:rsidRDefault="007D7B5B" w:rsidP="007D7B5B">
      <w:pPr>
        <w:tabs>
          <w:tab w:val="left" w:pos="8736"/>
        </w:tabs>
        <w:spacing w:line="560" w:lineRule="exact"/>
        <w:rPr>
          <w:rFonts w:ascii="Times New Roman" w:eastAsia="標楷體" w:hAnsi="Times New Roman" w:cs="Times New Roman"/>
          <w:sz w:val="28"/>
          <w:szCs w:val="28"/>
        </w:rPr>
      </w:pPr>
      <w:r w:rsidRPr="008D6C64">
        <w:rPr>
          <w:rFonts w:ascii="Times New Roman" w:eastAsia="標楷體" w:hAnsi="Times New Roman" w:cs="Times New Roman"/>
          <w:sz w:val="28"/>
          <w:szCs w:val="28"/>
        </w:rPr>
        <w:tab/>
      </w:r>
    </w:p>
    <w:tbl>
      <w:tblPr>
        <w:tblStyle w:val="ab"/>
        <w:tblW w:w="4635" w:type="pct"/>
        <w:jc w:val="center"/>
        <w:tblLook w:val="04A0" w:firstRow="1" w:lastRow="0" w:firstColumn="1" w:lastColumn="0" w:noHBand="0" w:noVBand="1"/>
      </w:tblPr>
      <w:tblGrid>
        <w:gridCol w:w="1696"/>
        <w:gridCol w:w="2581"/>
        <w:gridCol w:w="1955"/>
        <w:gridCol w:w="1417"/>
        <w:gridCol w:w="1276"/>
      </w:tblGrid>
      <w:tr w:rsidR="000D2209" w:rsidRPr="008D6C64" w14:paraId="2E1403CC" w14:textId="77777777" w:rsidTr="008D6C64">
        <w:trPr>
          <w:tblHeader/>
          <w:jc w:val="center"/>
        </w:trPr>
        <w:tc>
          <w:tcPr>
            <w:tcW w:w="5000" w:type="pct"/>
            <w:gridSpan w:val="5"/>
            <w:tcBorders>
              <w:top w:val="single" w:sz="4" w:space="0" w:color="auto"/>
            </w:tcBorders>
            <w:shd w:val="clear" w:color="auto" w:fill="auto"/>
            <w:vAlign w:val="center"/>
          </w:tcPr>
          <w:p w14:paraId="76C2E68F" w14:textId="77777777" w:rsidR="000D2209" w:rsidRPr="008D6C64" w:rsidRDefault="000D2209" w:rsidP="00580E38">
            <w:pPr>
              <w:rPr>
                <w:rFonts w:ascii="Times New Roman" w:eastAsia="標楷體" w:hAnsi="Times New Roman" w:cs="Times New Roman"/>
                <w:b/>
              </w:rPr>
            </w:pPr>
            <w:r w:rsidRPr="008D6C64">
              <w:rPr>
                <w:rFonts w:ascii="Times New Roman" w:eastAsia="標楷體" w:hAnsi="Times New Roman" w:cs="Times New Roman"/>
                <w:b/>
              </w:rPr>
              <w:lastRenderedPageBreak/>
              <w:t>日期：</w:t>
            </w:r>
            <w:r w:rsidRPr="008D6C64">
              <w:rPr>
                <w:rFonts w:ascii="Times New Roman" w:eastAsia="標楷體" w:hAnsi="Times New Roman" w:cs="Times New Roman"/>
                <w:b/>
              </w:rPr>
              <w:t>110</w:t>
            </w:r>
            <w:r w:rsidRPr="008D6C64">
              <w:rPr>
                <w:rFonts w:ascii="Times New Roman" w:eastAsia="標楷體" w:hAnsi="Times New Roman" w:cs="Times New Roman"/>
                <w:b/>
              </w:rPr>
              <w:t>年</w:t>
            </w:r>
            <w:r w:rsidRPr="008D6C64">
              <w:rPr>
                <w:rFonts w:ascii="Times New Roman" w:eastAsia="標楷體" w:hAnsi="Times New Roman" w:cs="Times New Roman"/>
                <w:b/>
              </w:rPr>
              <w:t>5</w:t>
            </w:r>
            <w:r w:rsidRPr="008D6C64">
              <w:rPr>
                <w:rFonts w:ascii="Times New Roman" w:eastAsia="標楷體" w:hAnsi="Times New Roman" w:cs="Times New Roman"/>
                <w:b/>
              </w:rPr>
              <w:t>月</w:t>
            </w:r>
            <w:r w:rsidRPr="008D6C64">
              <w:rPr>
                <w:rFonts w:ascii="Times New Roman" w:eastAsia="標楷體" w:hAnsi="Times New Roman" w:cs="Times New Roman"/>
                <w:b/>
              </w:rPr>
              <w:t>16</w:t>
            </w:r>
            <w:r w:rsidRPr="008D6C64">
              <w:rPr>
                <w:rFonts w:ascii="Times New Roman" w:eastAsia="標楷體" w:hAnsi="Times New Roman" w:cs="Times New Roman"/>
                <w:b/>
              </w:rPr>
              <w:t>日</w:t>
            </w:r>
            <w:r w:rsidRPr="008D6C64">
              <w:rPr>
                <w:rFonts w:ascii="Times New Roman" w:eastAsia="標楷體" w:hAnsi="Times New Roman" w:cs="Times New Roman"/>
                <w:b/>
              </w:rPr>
              <w:t>(</w:t>
            </w:r>
            <w:r w:rsidRPr="008D6C64">
              <w:rPr>
                <w:rFonts w:ascii="Times New Roman" w:eastAsia="標楷體" w:hAnsi="Times New Roman" w:cs="Times New Roman"/>
                <w:b/>
              </w:rPr>
              <w:t>日</w:t>
            </w:r>
            <w:r w:rsidRPr="008D6C64">
              <w:rPr>
                <w:rFonts w:ascii="Times New Roman" w:eastAsia="標楷體" w:hAnsi="Times New Roman" w:cs="Times New Roman"/>
                <w:b/>
              </w:rPr>
              <w:t xml:space="preserve">) </w:t>
            </w:r>
          </w:p>
        </w:tc>
      </w:tr>
      <w:tr w:rsidR="000D2209" w:rsidRPr="008D6C64" w14:paraId="18D86337" w14:textId="77777777" w:rsidTr="008D6C64">
        <w:trPr>
          <w:trHeight w:val="97"/>
          <w:tblHeader/>
          <w:jc w:val="center"/>
        </w:trPr>
        <w:tc>
          <w:tcPr>
            <w:tcW w:w="5000" w:type="pct"/>
            <w:gridSpan w:val="5"/>
            <w:tcBorders>
              <w:top w:val="single" w:sz="4" w:space="0" w:color="auto"/>
            </w:tcBorders>
            <w:shd w:val="clear" w:color="auto" w:fill="auto"/>
            <w:vAlign w:val="center"/>
          </w:tcPr>
          <w:p w14:paraId="50E268B9" w14:textId="77777777" w:rsidR="000D2209" w:rsidRPr="008D6C64" w:rsidRDefault="000D2209" w:rsidP="00580E38">
            <w:pPr>
              <w:rPr>
                <w:rFonts w:ascii="Times New Roman" w:eastAsia="標楷體" w:hAnsi="Times New Roman" w:cs="Times New Roman"/>
                <w:b/>
              </w:rPr>
            </w:pPr>
            <w:r w:rsidRPr="008D6C64">
              <w:rPr>
                <w:rFonts w:ascii="Times New Roman" w:eastAsia="標楷體" w:hAnsi="Times New Roman" w:cs="Times New Roman"/>
                <w:b/>
              </w:rPr>
              <w:t>第二梯次「海島聚落體驗」</w:t>
            </w:r>
            <w:r w:rsidRPr="008D6C64">
              <w:rPr>
                <w:rFonts w:ascii="Times New Roman" w:eastAsia="標楷體" w:hAnsi="Times New Roman" w:cs="Times New Roman"/>
                <w:b/>
              </w:rPr>
              <w:t xml:space="preserve"> </w:t>
            </w:r>
            <w:r w:rsidRPr="008D6C64">
              <w:rPr>
                <w:rFonts w:ascii="Times New Roman" w:eastAsia="標楷體" w:hAnsi="Times New Roman" w:cs="Times New Roman"/>
                <w:b/>
              </w:rPr>
              <w:t>活動地點：澎湖縣虎井社區</w:t>
            </w:r>
          </w:p>
        </w:tc>
      </w:tr>
      <w:tr w:rsidR="008D6C64" w:rsidRPr="008D6C64" w14:paraId="1FCB0DB7" w14:textId="77777777" w:rsidTr="008D6C64">
        <w:trPr>
          <w:jc w:val="center"/>
        </w:trPr>
        <w:tc>
          <w:tcPr>
            <w:tcW w:w="950" w:type="pct"/>
            <w:shd w:val="clear" w:color="auto" w:fill="D9D9D9" w:themeFill="background1" w:themeFillShade="D9"/>
            <w:vAlign w:val="center"/>
          </w:tcPr>
          <w:p w14:paraId="32A9A511" w14:textId="5D635493" w:rsidR="008D6C64" w:rsidRPr="008D6C64" w:rsidRDefault="008D6C64" w:rsidP="008D6C64">
            <w:pPr>
              <w:jc w:val="center"/>
              <w:rPr>
                <w:rFonts w:ascii="Times New Roman" w:eastAsia="標楷體" w:hAnsi="Times New Roman" w:cs="Times New Roman"/>
                <w:szCs w:val="24"/>
              </w:rPr>
            </w:pPr>
            <w:r w:rsidRPr="008D6C64">
              <w:rPr>
                <w:rFonts w:ascii="Times New Roman" w:eastAsia="標楷體" w:hAnsi="Times New Roman" w:cs="Times New Roman"/>
                <w:b/>
                <w:szCs w:val="24"/>
              </w:rPr>
              <w:t>時間</w:t>
            </w:r>
          </w:p>
        </w:tc>
        <w:tc>
          <w:tcPr>
            <w:tcW w:w="1446" w:type="pct"/>
            <w:shd w:val="clear" w:color="auto" w:fill="D9D9D9" w:themeFill="background1" w:themeFillShade="D9"/>
            <w:vAlign w:val="center"/>
          </w:tcPr>
          <w:p w14:paraId="312E5CA3" w14:textId="46B06A43" w:rsidR="008D6C64" w:rsidRPr="008D6C64" w:rsidRDefault="008D6C64" w:rsidP="008D6C64">
            <w:pPr>
              <w:jc w:val="center"/>
              <w:rPr>
                <w:rFonts w:ascii="Times New Roman" w:eastAsia="標楷體" w:hAnsi="Times New Roman" w:cs="Times New Roman"/>
                <w:szCs w:val="24"/>
              </w:rPr>
            </w:pPr>
            <w:r w:rsidRPr="008D6C64">
              <w:rPr>
                <w:rFonts w:ascii="Times New Roman" w:eastAsia="標楷體" w:hAnsi="Times New Roman" w:cs="Times New Roman"/>
                <w:b/>
                <w:szCs w:val="24"/>
              </w:rPr>
              <w:t>流程</w:t>
            </w:r>
          </w:p>
        </w:tc>
        <w:tc>
          <w:tcPr>
            <w:tcW w:w="1095" w:type="pct"/>
            <w:shd w:val="clear" w:color="auto" w:fill="D9D9D9" w:themeFill="background1" w:themeFillShade="D9"/>
            <w:vAlign w:val="center"/>
          </w:tcPr>
          <w:p w14:paraId="5AA49C6D" w14:textId="78E96487" w:rsidR="008D6C64" w:rsidRPr="008D6C64" w:rsidRDefault="008D6C64" w:rsidP="008D6C64">
            <w:pPr>
              <w:jc w:val="center"/>
              <w:rPr>
                <w:rFonts w:ascii="Times New Roman" w:eastAsia="標楷體" w:hAnsi="Times New Roman" w:cs="Times New Roman"/>
                <w:szCs w:val="24"/>
              </w:rPr>
            </w:pPr>
            <w:r w:rsidRPr="008D6C64">
              <w:rPr>
                <w:rFonts w:ascii="Times New Roman" w:eastAsia="標楷體" w:hAnsi="Times New Roman" w:cs="Times New Roman"/>
                <w:b/>
                <w:szCs w:val="24"/>
              </w:rPr>
              <w:t>講師</w:t>
            </w:r>
          </w:p>
        </w:tc>
        <w:tc>
          <w:tcPr>
            <w:tcW w:w="794" w:type="pct"/>
            <w:shd w:val="clear" w:color="auto" w:fill="D9D9D9" w:themeFill="background1" w:themeFillShade="D9"/>
            <w:vAlign w:val="center"/>
          </w:tcPr>
          <w:p w14:paraId="7811D8D0" w14:textId="2CC2873B" w:rsidR="008D6C64" w:rsidRPr="008D6C64" w:rsidRDefault="008D6C64" w:rsidP="008D6C64">
            <w:pPr>
              <w:jc w:val="center"/>
              <w:rPr>
                <w:rFonts w:ascii="Times New Roman" w:eastAsia="標楷體" w:hAnsi="Times New Roman" w:cs="Times New Roman"/>
                <w:szCs w:val="24"/>
              </w:rPr>
            </w:pPr>
            <w:r w:rsidRPr="008D6C64">
              <w:rPr>
                <w:rFonts w:ascii="Times New Roman" w:eastAsia="標楷體" w:hAnsi="Times New Roman" w:cs="Times New Roman"/>
                <w:b/>
                <w:szCs w:val="24"/>
              </w:rPr>
              <w:t>地點</w:t>
            </w:r>
          </w:p>
        </w:tc>
        <w:tc>
          <w:tcPr>
            <w:tcW w:w="715" w:type="pct"/>
            <w:shd w:val="clear" w:color="auto" w:fill="D9D9D9" w:themeFill="background1" w:themeFillShade="D9"/>
            <w:vAlign w:val="center"/>
          </w:tcPr>
          <w:p w14:paraId="5FB78DE2" w14:textId="3DCAA366" w:rsidR="008D6C64" w:rsidRPr="008D6C64" w:rsidRDefault="008D6C64" w:rsidP="008D6C64">
            <w:pPr>
              <w:jc w:val="center"/>
              <w:rPr>
                <w:rFonts w:ascii="Times New Roman" w:eastAsia="標楷體" w:hAnsi="Times New Roman" w:cs="Times New Roman"/>
                <w:szCs w:val="24"/>
              </w:rPr>
            </w:pPr>
            <w:r w:rsidRPr="008D6C64">
              <w:rPr>
                <w:rFonts w:ascii="Times New Roman" w:eastAsia="標楷體" w:hAnsi="Times New Roman" w:cs="Times New Roman"/>
                <w:b/>
                <w:szCs w:val="24"/>
              </w:rPr>
              <w:t>備註</w:t>
            </w:r>
          </w:p>
        </w:tc>
      </w:tr>
      <w:tr w:rsidR="000D2209" w:rsidRPr="008D6C64" w14:paraId="27FF7D41" w14:textId="77777777" w:rsidTr="008D6C64">
        <w:trPr>
          <w:jc w:val="center"/>
        </w:trPr>
        <w:tc>
          <w:tcPr>
            <w:tcW w:w="950" w:type="pct"/>
            <w:vAlign w:val="center"/>
          </w:tcPr>
          <w:p w14:paraId="4062FEEF"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07:15-07:30</w:t>
            </w:r>
          </w:p>
        </w:tc>
        <w:tc>
          <w:tcPr>
            <w:tcW w:w="1446" w:type="pct"/>
            <w:vAlign w:val="center"/>
          </w:tcPr>
          <w:p w14:paraId="30DAFB61"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集合</w:t>
            </w:r>
          </w:p>
        </w:tc>
        <w:tc>
          <w:tcPr>
            <w:tcW w:w="1095" w:type="pct"/>
            <w:vAlign w:val="center"/>
          </w:tcPr>
          <w:p w14:paraId="5BEA88EF" w14:textId="77777777" w:rsidR="000D2209" w:rsidRPr="008D6C64" w:rsidRDefault="000D2209" w:rsidP="00580E38">
            <w:pPr>
              <w:rPr>
                <w:rFonts w:ascii="Times New Roman" w:eastAsia="標楷體" w:hAnsi="Times New Roman" w:cs="Times New Roman"/>
                <w:szCs w:val="24"/>
              </w:rPr>
            </w:pPr>
          </w:p>
        </w:tc>
        <w:tc>
          <w:tcPr>
            <w:tcW w:w="794" w:type="pct"/>
          </w:tcPr>
          <w:p w14:paraId="4F942AB7" w14:textId="77777777" w:rsidR="000D2209" w:rsidRPr="008D6C64" w:rsidRDefault="000D2209" w:rsidP="00580E38">
            <w:pPr>
              <w:spacing w:before="120"/>
              <w:rPr>
                <w:rFonts w:ascii="Times New Roman" w:eastAsia="標楷體" w:hAnsi="Times New Roman" w:cs="Times New Roman"/>
                <w:szCs w:val="24"/>
              </w:rPr>
            </w:pPr>
            <w:r w:rsidRPr="008D6C64">
              <w:rPr>
                <w:rFonts w:ascii="Times New Roman" w:eastAsia="標楷體" w:hAnsi="Times New Roman" w:cs="Times New Roman"/>
                <w:szCs w:val="24"/>
              </w:rPr>
              <w:t>南海遊客中心</w:t>
            </w:r>
          </w:p>
        </w:tc>
        <w:tc>
          <w:tcPr>
            <w:tcW w:w="715" w:type="pct"/>
          </w:tcPr>
          <w:p w14:paraId="02378BEC" w14:textId="77777777" w:rsidR="000D2209" w:rsidRPr="008D6C64" w:rsidRDefault="000D2209" w:rsidP="00580E38">
            <w:pPr>
              <w:rPr>
                <w:rFonts w:ascii="Times New Roman" w:eastAsia="標楷體" w:hAnsi="Times New Roman" w:cs="Times New Roman"/>
                <w:szCs w:val="24"/>
              </w:rPr>
            </w:pPr>
          </w:p>
        </w:tc>
      </w:tr>
      <w:tr w:rsidR="000D2209" w:rsidRPr="008D6C64" w14:paraId="7C653CAA" w14:textId="77777777" w:rsidTr="008D6C64">
        <w:trPr>
          <w:jc w:val="center"/>
        </w:trPr>
        <w:tc>
          <w:tcPr>
            <w:tcW w:w="950" w:type="pct"/>
            <w:vAlign w:val="center"/>
          </w:tcPr>
          <w:p w14:paraId="0F74FA04"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07:30-08:15</w:t>
            </w:r>
          </w:p>
        </w:tc>
        <w:tc>
          <w:tcPr>
            <w:tcW w:w="1446" w:type="pct"/>
            <w:vAlign w:val="center"/>
          </w:tcPr>
          <w:p w14:paraId="15A815F1"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馬公</w:t>
            </w:r>
            <w:r w:rsidRPr="008D6C64">
              <w:rPr>
                <w:rFonts w:ascii="Times New Roman" w:eastAsia="標楷體" w:hAnsi="Times New Roman" w:cs="Times New Roman"/>
                <w:szCs w:val="24"/>
              </w:rPr>
              <w:t>→</w:t>
            </w:r>
            <w:r w:rsidRPr="008D6C64">
              <w:rPr>
                <w:rFonts w:ascii="Times New Roman" w:eastAsia="標楷體" w:hAnsi="Times New Roman" w:cs="Times New Roman"/>
                <w:szCs w:val="24"/>
              </w:rPr>
              <w:t>虎井</w:t>
            </w:r>
          </w:p>
        </w:tc>
        <w:tc>
          <w:tcPr>
            <w:tcW w:w="1095" w:type="pct"/>
            <w:vAlign w:val="center"/>
          </w:tcPr>
          <w:p w14:paraId="6C5E71A6" w14:textId="77777777" w:rsidR="000D2209" w:rsidRPr="008D6C64" w:rsidRDefault="000D2209" w:rsidP="00580E38">
            <w:pPr>
              <w:rPr>
                <w:rFonts w:ascii="Times New Roman" w:eastAsia="標楷體" w:hAnsi="Times New Roman" w:cs="Times New Roman"/>
                <w:szCs w:val="24"/>
              </w:rPr>
            </w:pPr>
          </w:p>
        </w:tc>
        <w:tc>
          <w:tcPr>
            <w:tcW w:w="794" w:type="pct"/>
            <w:vAlign w:val="center"/>
          </w:tcPr>
          <w:p w14:paraId="7E3AE8DC" w14:textId="77777777" w:rsidR="000D2209" w:rsidRPr="008D6C64" w:rsidRDefault="000D2209" w:rsidP="00580E38">
            <w:pPr>
              <w:spacing w:before="120"/>
              <w:jc w:val="center"/>
              <w:rPr>
                <w:rFonts w:ascii="Times New Roman" w:eastAsia="標楷體" w:hAnsi="Times New Roman" w:cs="Times New Roman"/>
                <w:szCs w:val="24"/>
              </w:rPr>
            </w:pPr>
          </w:p>
        </w:tc>
        <w:tc>
          <w:tcPr>
            <w:tcW w:w="715" w:type="pct"/>
          </w:tcPr>
          <w:p w14:paraId="35042DFE" w14:textId="77777777" w:rsidR="000D2209" w:rsidRPr="008D6C64" w:rsidRDefault="000D2209" w:rsidP="00580E38">
            <w:pPr>
              <w:rPr>
                <w:rFonts w:ascii="Times New Roman" w:eastAsia="標楷體" w:hAnsi="Times New Roman" w:cs="Times New Roman"/>
                <w:sz w:val="20"/>
                <w:szCs w:val="24"/>
              </w:rPr>
            </w:pPr>
            <w:r w:rsidRPr="008D6C64">
              <w:rPr>
                <w:rFonts w:ascii="Times New Roman" w:eastAsia="標楷體" w:hAnsi="Times New Roman" w:cs="Times New Roman"/>
                <w:sz w:val="20"/>
                <w:szCs w:val="24"/>
              </w:rPr>
              <w:t>包船</w:t>
            </w:r>
          </w:p>
        </w:tc>
      </w:tr>
      <w:tr w:rsidR="000D2209" w:rsidRPr="008D6C64" w14:paraId="395978AA" w14:textId="77777777" w:rsidTr="008D6C64">
        <w:trPr>
          <w:jc w:val="center"/>
        </w:trPr>
        <w:tc>
          <w:tcPr>
            <w:tcW w:w="950" w:type="pct"/>
            <w:vAlign w:val="center"/>
          </w:tcPr>
          <w:p w14:paraId="52D54C54"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08:15-10:30</w:t>
            </w:r>
          </w:p>
        </w:tc>
        <w:tc>
          <w:tcPr>
            <w:tcW w:w="1446" w:type="pct"/>
            <w:vAlign w:val="center"/>
          </w:tcPr>
          <w:p w14:paraId="5BDE150C"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走讀虎井嶼</w:t>
            </w:r>
          </w:p>
        </w:tc>
        <w:tc>
          <w:tcPr>
            <w:tcW w:w="1095" w:type="pct"/>
            <w:vAlign w:val="center"/>
          </w:tcPr>
          <w:p w14:paraId="71DA41BA" w14:textId="663814BC" w:rsidR="000D2209" w:rsidRPr="008D6C64" w:rsidRDefault="000D2209" w:rsidP="00580E38">
            <w:pPr>
              <w:rPr>
                <w:rFonts w:ascii="Times New Roman" w:eastAsia="標楷體" w:hAnsi="Times New Roman" w:cs="Times New Roman"/>
                <w:szCs w:val="24"/>
              </w:rPr>
            </w:pPr>
            <w:r w:rsidRPr="008D6C64">
              <w:rPr>
                <w:rFonts w:ascii="Times New Roman" w:eastAsia="標楷體" w:hAnsi="Times New Roman" w:cs="Times New Roman"/>
                <w:szCs w:val="24"/>
              </w:rPr>
              <w:t>虎井社區發展協會</w:t>
            </w:r>
          </w:p>
        </w:tc>
        <w:tc>
          <w:tcPr>
            <w:tcW w:w="794" w:type="pct"/>
            <w:vAlign w:val="center"/>
          </w:tcPr>
          <w:p w14:paraId="5D186AA3" w14:textId="77777777" w:rsidR="000D2209" w:rsidRPr="008D6C64" w:rsidRDefault="000D2209" w:rsidP="00580E38">
            <w:pPr>
              <w:spacing w:before="120"/>
              <w:jc w:val="center"/>
              <w:rPr>
                <w:rFonts w:ascii="Times New Roman" w:eastAsia="標楷體" w:hAnsi="Times New Roman" w:cs="Times New Roman"/>
                <w:szCs w:val="24"/>
              </w:rPr>
            </w:pPr>
          </w:p>
        </w:tc>
        <w:tc>
          <w:tcPr>
            <w:tcW w:w="715" w:type="pct"/>
          </w:tcPr>
          <w:p w14:paraId="0CBFE8FA" w14:textId="77777777" w:rsidR="000D2209" w:rsidRPr="008D6C64" w:rsidRDefault="000D2209" w:rsidP="00580E38">
            <w:pPr>
              <w:rPr>
                <w:rFonts w:ascii="Times New Roman" w:eastAsia="標楷體" w:hAnsi="Times New Roman" w:cs="Times New Roman"/>
                <w:sz w:val="20"/>
                <w:szCs w:val="24"/>
              </w:rPr>
            </w:pPr>
          </w:p>
        </w:tc>
      </w:tr>
      <w:tr w:rsidR="008D6C64" w:rsidRPr="008D6C64" w14:paraId="41CCBECC" w14:textId="77777777" w:rsidTr="008D6C64">
        <w:trPr>
          <w:jc w:val="center"/>
        </w:trPr>
        <w:tc>
          <w:tcPr>
            <w:tcW w:w="950" w:type="pct"/>
            <w:vAlign w:val="center"/>
          </w:tcPr>
          <w:p w14:paraId="3876F44A" w14:textId="77777777" w:rsidR="008D6C64" w:rsidRPr="008D6C64" w:rsidRDefault="008D6C64"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10:30-11:00</w:t>
            </w:r>
          </w:p>
        </w:tc>
        <w:tc>
          <w:tcPr>
            <w:tcW w:w="1446" w:type="pct"/>
            <w:vAlign w:val="center"/>
          </w:tcPr>
          <w:p w14:paraId="46868F41" w14:textId="77777777" w:rsidR="008D6C64" w:rsidRPr="00B20A34" w:rsidRDefault="008D6C64" w:rsidP="00580E38">
            <w:pPr>
              <w:jc w:val="center"/>
              <w:rPr>
                <w:rFonts w:ascii="Times New Roman" w:eastAsia="標楷體" w:hAnsi="Times New Roman" w:cs="Times New Roman"/>
                <w:szCs w:val="24"/>
              </w:rPr>
            </w:pPr>
            <w:r w:rsidRPr="00B20A34">
              <w:rPr>
                <w:rFonts w:ascii="Times New Roman" w:eastAsia="標楷體" w:hAnsi="Times New Roman" w:cs="Times New Roman"/>
                <w:szCs w:val="24"/>
              </w:rPr>
              <w:t>整合八罩島</w:t>
            </w:r>
            <w:r w:rsidRPr="00B20A34">
              <w:rPr>
                <w:rFonts w:ascii="Times New Roman" w:eastAsia="標楷體" w:hAnsi="Times New Roman" w:cs="Times New Roman"/>
                <w:szCs w:val="24"/>
              </w:rPr>
              <w:t xml:space="preserve"> (</w:t>
            </w:r>
            <w:r w:rsidRPr="00B20A34">
              <w:rPr>
                <w:rFonts w:ascii="Times New Roman" w:eastAsia="標楷體" w:hAnsi="Times New Roman" w:cs="Times New Roman"/>
                <w:szCs w:val="24"/>
              </w:rPr>
              <w:t>望安島</w:t>
            </w:r>
            <w:r w:rsidRPr="00B20A34">
              <w:rPr>
                <w:rFonts w:ascii="Times New Roman" w:eastAsia="標楷體" w:hAnsi="Times New Roman" w:cs="Times New Roman"/>
                <w:szCs w:val="24"/>
              </w:rPr>
              <w:t xml:space="preserve">) </w:t>
            </w:r>
            <w:r w:rsidRPr="00B20A34">
              <w:rPr>
                <w:rFonts w:ascii="Times New Roman" w:eastAsia="標楷體" w:hAnsi="Times New Roman" w:cs="Times New Roman"/>
                <w:szCs w:val="24"/>
              </w:rPr>
              <w:t>里海的地景與海景</w:t>
            </w:r>
          </w:p>
        </w:tc>
        <w:tc>
          <w:tcPr>
            <w:tcW w:w="1095" w:type="pct"/>
            <w:vAlign w:val="center"/>
          </w:tcPr>
          <w:p w14:paraId="33327852" w14:textId="77777777" w:rsidR="008D6C64" w:rsidRPr="00B20A34" w:rsidRDefault="008D6C64" w:rsidP="00580E38">
            <w:pPr>
              <w:rPr>
                <w:rFonts w:ascii="Times New Roman" w:eastAsia="標楷體" w:hAnsi="Times New Roman" w:cs="Times New Roman"/>
                <w:szCs w:val="24"/>
              </w:rPr>
            </w:pPr>
            <w:r w:rsidRPr="00B20A34">
              <w:rPr>
                <w:rFonts w:ascii="Times New Roman" w:eastAsia="標楷體" w:hAnsi="Times New Roman" w:cs="Times New Roman"/>
                <w:szCs w:val="24"/>
              </w:rPr>
              <w:t>東華大學地景保育與社區參與研究室</w:t>
            </w:r>
          </w:p>
        </w:tc>
        <w:tc>
          <w:tcPr>
            <w:tcW w:w="794" w:type="pct"/>
            <w:vMerge w:val="restart"/>
            <w:vAlign w:val="center"/>
          </w:tcPr>
          <w:p w14:paraId="323EB51C" w14:textId="090B481A" w:rsidR="008D6C64" w:rsidRPr="00B20A34" w:rsidRDefault="00B20A34" w:rsidP="008D6C64">
            <w:pPr>
              <w:spacing w:before="120"/>
              <w:jc w:val="center"/>
              <w:rPr>
                <w:rFonts w:ascii="Times New Roman" w:eastAsia="標楷體" w:hAnsi="Times New Roman" w:cs="Times New Roman"/>
                <w:szCs w:val="24"/>
              </w:rPr>
            </w:pPr>
            <w:r w:rsidRPr="00B20A34">
              <w:rPr>
                <w:rFonts w:ascii="Times New Roman" w:eastAsia="標楷體" w:hAnsi="Times New Roman" w:cs="Times New Roman" w:hint="eastAsia"/>
                <w:szCs w:val="24"/>
              </w:rPr>
              <w:t>虎井社區暨農漁民活動中心</w:t>
            </w:r>
          </w:p>
        </w:tc>
        <w:tc>
          <w:tcPr>
            <w:tcW w:w="715" w:type="pct"/>
          </w:tcPr>
          <w:p w14:paraId="2AB6CC6A" w14:textId="77777777" w:rsidR="008D6C64" w:rsidRPr="008D6C64" w:rsidRDefault="008D6C64" w:rsidP="00580E38">
            <w:pPr>
              <w:rPr>
                <w:rFonts w:ascii="Times New Roman" w:eastAsia="標楷體" w:hAnsi="Times New Roman" w:cs="Times New Roman"/>
                <w:sz w:val="20"/>
                <w:szCs w:val="24"/>
              </w:rPr>
            </w:pPr>
          </w:p>
        </w:tc>
      </w:tr>
      <w:tr w:rsidR="008D6C64" w:rsidRPr="008D6C64" w14:paraId="567BEE4E" w14:textId="77777777" w:rsidTr="008D6C64">
        <w:trPr>
          <w:jc w:val="center"/>
        </w:trPr>
        <w:tc>
          <w:tcPr>
            <w:tcW w:w="950" w:type="pct"/>
            <w:vAlign w:val="center"/>
          </w:tcPr>
          <w:p w14:paraId="66C06C1A" w14:textId="77777777" w:rsidR="008D6C64" w:rsidRPr="008D6C64" w:rsidRDefault="008D6C64"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11:00-12:30</w:t>
            </w:r>
          </w:p>
        </w:tc>
        <w:tc>
          <w:tcPr>
            <w:tcW w:w="1446" w:type="pct"/>
            <w:vAlign w:val="center"/>
          </w:tcPr>
          <w:p w14:paraId="7F001308" w14:textId="77777777" w:rsidR="008D6C64" w:rsidRPr="008D6C64" w:rsidRDefault="008D6C64"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島嶼里海與永續生活公民討論</w:t>
            </w:r>
            <w:r w:rsidRPr="008D6C64">
              <w:rPr>
                <w:rFonts w:ascii="Times New Roman" w:eastAsia="標楷體" w:hAnsi="Times New Roman" w:cs="Times New Roman"/>
                <w:szCs w:val="24"/>
              </w:rPr>
              <w:t>2</w:t>
            </w:r>
          </w:p>
        </w:tc>
        <w:tc>
          <w:tcPr>
            <w:tcW w:w="1095" w:type="pct"/>
            <w:vAlign w:val="center"/>
          </w:tcPr>
          <w:p w14:paraId="40E72832" w14:textId="77777777" w:rsidR="008D6C64" w:rsidRPr="008D6C64" w:rsidRDefault="008D6C64" w:rsidP="00580E38">
            <w:pPr>
              <w:rPr>
                <w:rFonts w:ascii="Times New Roman" w:eastAsia="標楷體" w:hAnsi="Times New Roman" w:cs="Times New Roman"/>
                <w:szCs w:val="24"/>
              </w:rPr>
            </w:pPr>
            <w:r w:rsidRPr="008D6C64">
              <w:rPr>
                <w:rFonts w:ascii="Times New Roman" w:eastAsia="標楷體" w:hAnsi="Times New Roman" w:cs="Times New Roman"/>
                <w:bCs/>
              </w:rPr>
              <w:t>澎湖縣社區營造中心</w:t>
            </w:r>
          </w:p>
        </w:tc>
        <w:tc>
          <w:tcPr>
            <w:tcW w:w="794" w:type="pct"/>
            <w:vMerge/>
          </w:tcPr>
          <w:p w14:paraId="7EFDDD9A" w14:textId="77777777" w:rsidR="008D6C64" w:rsidRPr="008D6C64" w:rsidRDefault="008D6C64" w:rsidP="00580E38">
            <w:pPr>
              <w:spacing w:before="120"/>
              <w:rPr>
                <w:rFonts w:ascii="Times New Roman" w:eastAsia="標楷體" w:hAnsi="Times New Roman" w:cs="Times New Roman"/>
                <w:szCs w:val="24"/>
              </w:rPr>
            </w:pPr>
          </w:p>
        </w:tc>
        <w:tc>
          <w:tcPr>
            <w:tcW w:w="715" w:type="pct"/>
          </w:tcPr>
          <w:p w14:paraId="6C2B5C2C" w14:textId="77777777" w:rsidR="008D6C64" w:rsidRPr="008D6C64" w:rsidRDefault="008D6C64" w:rsidP="00580E38">
            <w:pPr>
              <w:rPr>
                <w:rFonts w:ascii="Times New Roman" w:eastAsia="標楷體" w:hAnsi="Times New Roman" w:cs="Times New Roman"/>
                <w:sz w:val="20"/>
                <w:szCs w:val="24"/>
              </w:rPr>
            </w:pPr>
          </w:p>
        </w:tc>
      </w:tr>
      <w:tr w:rsidR="008D6C64" w:rsidRPr="008D6C64" w14:paraId="399A2725" w14:textId="77777777" w:rsidTr="008D6C64">
        <w:trPr>
          <w:jc w:val="center"/>
        </w:trPr>
        <w:tc>
          <w:tcPr>
            <w:tcW w:w="950" w:type="pct"/>
            <w:vAlign w:val="center"/>
          </w:tcPr>
          <w:p w14:paraId="6B721CF2" w14:textId="77777777" w:rsidR="008D6C64" w:rsidRPr="008D6C64" w:rsidRDefault="008D6C64"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12:30-13:10</w:t>
            </w:r>
          </w:p>
        </w:tc>
        <w:tc>
          <w:tcPr>
            <w:tcW w:w="1446" w:type="pct"/>
            <w:vAlign w:val="center"/>
          </w:tcPr>
          <w:p w14:paraId="13CD5E5D" w14:textId="77777777" w:rsidR="008D6C64" w:rsidRPr="008D6C64" w:rsidRDefault="008D6C64"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午餐暨分享交流</w:t>
            </w:r>
          </w:p>
        </w:tc>
        <w:tc>
          <w:tcPr>
            <w:tcW w:w="1095" w:type="pct"/>
            <w:vAlign w:val="center"/>
          </w:tcPr>
          <w:p w14:paraId="48A9BF5F" w14:textId="77777777" w:rsidR="008D6C64" w:rsidRPr="008D6C64" w:rsidRDefault="008D6C64" w:rsidP="00580E38">
            <w:pPr>
              <w:rPr>
                <w:rFonts w:ascii="Times New Roman" w:eastAsia="標楷體" w:hAnsi="Times New Roman" w:cs="Times New Roman"/>
                <w:szCs w:val="24"/>
              </w:rPr>
            </w:pPr>
          </w:p>
        </w:tc>
        <w:tc>
          <w:tcPr>
            <w:tcW w:w="794" w:type="pct"/>
            <w:vMerge/>
          </w:tcPr>
          <w:p w14:paraId="331F7215" w14:textId="77777777" w:rsidR="008D6C64" w:rsidRPr="008D6C64" w:rsidRDefault="008D6C64" w:rsidP="00580E38">
            <w:pPr>
              <w:rPr>
                <w:rFonts w:ascii="Times New Roman" w:eastAsia="標楷體" w:hAnsi="Times New Roman" w:cs="Times New Roman"/>
                <w:szCs w:val="24"/>
              </w:rPr>
            </w:pPr>
          </w:p>
        </w:tc>
        <w:tc>
          <w:tcPr>
            <w:tcW w:w="715" w:type="pct"/>
          </w:tcPr>
          <w:p w14:paraId="58686FE9" w14:textId="77777777" w:rsidR="008D6C64" w:rsidRPr="008D6C64" w:rsidRDefault="008D6C64" w:rsidP="00580E38">
            <w:pPr>
              <w:rPr>
                <w:rFonts w:ascii="Times New Roman" w:eastAsia="標楷體" w:hAnsi="Times New Roman" w:cs="Times New Roman"/>
                <w:sz w:val="20"/>
                <w:szCs w:val="24"/>
              </w:rPr>
            </w:pPr>
          </w:p>
        </w:tc>
      </w:tr>
      <w:tr w:rsidR="000D2209" w:rsidRPr="008D6C64" w14:paraId="7E50F3A2" w14:textId="77777777" w:rsidTr="008D6C64">
        <w:trPr>
          <w:jc w:val="center"/>
        </w:trPr>
        <w:tc>
          <w:tcPr>
            <w:tcW w:w="950" w:type="pct"/>
            <w:vAlign w:val="center"/>
          </w:tcPr>
          <w:p w14:paraId="69DC86B0"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13:15-14:00</w:t>
            </w:r>
          </w:p>
        </w:tc>
        <w:tc>
          <w:tcPr>
            <w:tcW w:w="1446" w:type="pct"/>
            <w:vAlign w:val="center"/>
          </w:tcPr>
          <w:p w14:paraId="4C27FC62"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虎井</w:t>
            </w:r>
            <w:r w:rsidRPr="008D6C64">
              <w:rPr>
                <w:rFonts w:ascii="Times New Roman" w:eastAsia="標楷體" w:hAnsi="Times New Roman" w:cs="Times New Roman"/>
                <w:szCs w:val="24"/>
              </w:rPr>
              <w:t>→</w:t>
            </w:r>
            <w:r w:rsidRPr="008D6C64">
              <w:rPr>
                <w:rFonts w:ascii="Times New Roman" w:eastAsia="標楷體" w:hAnsi="Times New Roman" w:cs="Times New Roman"/>
                <w:szCs w:val="24"/>
              </w:rPr>
              <w:t>馬公</w:t>
            </w:r>
          </w:p>
        </w:tc>
        <w:tc>
          <w:tcPr>
            <w:tcW w:w="1095" w:type="pct"/>
            <w:vAlign w:val="center"/>
          </w:tcPr>
          <w:p w14:paraId="350A0B67" w14:textId="6460A2AA" w:rsidR="000D2209" w:rsidRPr="008D6C64" w:rsidRDefault="000D2209" w:rsidP="00580E38">
            <w:pPr>
              <w:rPr>
                <w:rFonts w:ascii="Times New Roman" w:eastAsia="標楷體" w:hAnsi="Times New Roman" w:cs="Times New Roman"/>
                <w:szCs w:val="24"/>
              </w:rPr>
            </w:pPr>
            <w:r w:rsidRPr="008D6C64">
              <w:rPr>
                <w:rFonts w:ascii="Times New Roman" w:eastAsia="標楷體" w:hAnsi="Times New Roman" w:cs="Times New Roman"/>
                <w:szCs w:val="24"/>
              </w:rPr>
              <w:t>虎井社區發展協會</w:t>
            </w:r>
          </w:p>
        </w:tc>
        <w:tc>
          <w:tcPr>
            <w:tcW w:w="794" w:type="pct"/>
          </w:tcPr>
          <w:p w14:paraId="5D64330D" w14:textId="77777777" w:rsidR="000D2209" w:rsidRPr="008D6C64" w:rsidRDefault="000D2209" w:rsidP="00580E38">
            <w:pPr>
              <w:rPr>
                <w:rFonts w:ascii="Times New Roman" w:eastAsia="標楷體" w:hAnsi="Times New Roman" w:cs="Times New Roman"/>
                <w:szCs w:val="24"/>
              </w:rPr>
            </w:pPr>
          </w:p>
        </w:tc>
        <w:tc>
          <w:tcPr>
            <w:tcW w:w="715" w:type="pct"/>
          </w:tcPr>
          <w:p w14:paraId="6807623F" w14:textId="77777777" w:rsidR="000D2209" w:rsidRPr="008D6C64" w:rsidRDefault="000D2209" w:rsidP="00580E38">
            <w:pPr>
              <w:rPr>
                <w:rFonts w:ascii="Times New Roman" w:eastAsia="標楷體" w:hAnsi="Times New Roman" w:cs="Times New Roman"/>
                <w:sz w:val="20"/>
                <w:szCs w:val="24"/>
              </w:rPr>
            </w:pPr>
            <w:r w:rsidRPr="008D6C64">
              <w:rPr>
                <w:rFonts w:ascii="Times New Roman" w:eastAsia="標楷體" w:hAnsi="Times New Roman" w:cs="Times New Roman"/>
                <w:sz w:val="20"/>
                <w:szCs w:val="24"/>
              </w:rPr>
              <w:t>包船</w:t>
            </w:r>
          </w:p>
        </w:tc>
      </w:tr>
      <w:tr w:rsidR="000D2209" w:rsidRPr="008D6C64" w14:paraId="3A65B0F3" w14:textId="77777777" w:rsidTr="008D6C64">
        <w:trPr>
          <w:jc w:val="center"/>
        </w:trPr>
        <w:tc>
          <w:tcPr>
            <w:tcW w:w="950" w:type="pct"/>
            <w:vAlign w:val="center"/>
          </w:tcPr>
          <w:p w14:paraId="029F8B83"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14:00-</w:t>
            </w:r>
          </w:p>
        </w:tc>
        <w:tc>
          <w:tcPr>
            <w:tcW w:w="1446" w:type="pct"/>
            <w:vAlign w:val="center"/>
          </w:tcPr>
          <w:p w14:paraId="3DB7C53B" w14:textId="77777777" w:rsidR="000D2209" w:rsidRPr="008D6C64" w:rsidRDefault="000D2209" w:rsidP="00580E38">
            <w:pPr>
              <w:jc w:val="center"/>
              <w:rPr>
                <w:rFonts w:ascii="Times New Roman" w:eastAsia="標楷體" w:hAnsi="Times New Roman" w:cs="Times New Roman"/>
                <w:szCs w:val="24"/>
              </w:rPr>
            </w:pPr>
            <w:r w:rsidRPr="008D6C64">
              <w:rPr>
                <w:rFonts w:ascii="Times New Roman" w:eastAsia="標楷體" w:hAnsi="Times New Roman" w:cs="Times New Roman"/>
                <w:szCs w:val="24"/>
              </w:rPr>
              <w:t>賦歸</w:t>
            </w:r>
          </w:p>
        </w:tc>
        <w:tc>
          <w:tcPr>
            <w:tcW w:w="1095" w:type="pct"/>
            <w:vAlign w:val="center"/>
          </w:tcPr>
          <w:p w14:paraId="4E163B75" w14:textId="77777777" w:rsidR="000D2209" w:rsidRPr="008D6C64" w:rsidRDefault="000D2209" w:rsidP="00580E38">
            <w:pPr>
              <w:rPr>
                <w:rFonts w:ascii="Times New Roman" w:eastAsia="標楷體" w:hAnsi="Times New Roman" w:cs="Times New Roman"/>
                <w:szCs w:val="24"/>
              </w:rPr>
            </w:pPr>
          </w:p>
        </w:tc>
        <w:tc>
          <w:tcPr>
            <w:tcW w:w="794" w:type="pct"/>
          </w:tcPr>
          <w:p w14:paraId="45F3CBE0" w14:textId="77777777" w:rsidR="000D2209" w:rsidRPr="008D6C64" w:rsidRDefault="000D2209" w:rsidP="00580E38">
            <w:pPr>
              <w:rPr>
                <w:rFonts w:ascii="Times New Roman" w:eastAsia="標楷體" w:hAnsi="Times New Roman" w:cs="Times New Roman"/>
                <w:szCs w:val="24"/>
              </w:rPr>
            </w:pPr>
          </w:p>
        </w:tc>
        <w:tc>
          <w:tcPr>
            <w:tcW w:w="715" w:type="pct"/>
          </w:tcPr>
          <w:p w14:paraId="34E11815" w14:textId="77777777" w:rsidR="000D2209" w:rsidRPr="008D6C64" w:rsidRDefault="000D2209" w:rsidP="00580E38">
            <w:pPr>
              <w:rPr>
                <w:rFonts w:ascii="Times New Roman" w:eastAsia="標楷體" w:hAnsi="Times New Roman" w:cs="Times New Roman"/>
                <w:szCs w:val="24"/>
              </w:rPr>
            </w:pPr>
          </w:p>
        </w:tc>
      </w:tr>
    </w:tbl>
    <w:p w14:paraId="5174D06D" w14:textId="136A0E3D" w:rsidR="000D2209" w:rsidRDefault="000D2209" w:rsidP="007D7B5B">
      <w:pPr>
        <w:tabs>
          <w:tab w:val="left" w:pos="8736"/>
        </w:tabs>
        <w:spacing w:line="560" w:lineRule="exact"/>
        <w:rPr>
          <w:rFonts w:ascii="Times New Roman" w:eastAsia="標楷體" w:hAnsi="Times New Roman"/>
          <w:sz w:val="28"/>
          <w:szCs w:val="28"/>
        </w:rPr>
      </w:pPr>
    </w:p>
    <w:p w14:paraId="4498B24E" w14:textId="121F0129" w:rsidR="00B62787" w:rsidRPr="000D2209" w:rsidRDefault="00C12AF4" w:rsidP="00B53B7A">
      <w:pPr>
        <w:widowControl/>
        <w:rPr>
          <w:rFonts w:ascii="Times New Roman" w:eastAsia="標楷體" w:hAnsi="Times New Roman"/>
          <w:b/>
          <w:sz w:val="28"/>
          <w:szCs w:val="28"/>
        </w:rPr>
      </w:pPr>
      <w:r>
        <w:rPr>
          <w:rFonts w:ascii="Times New Roman" w:eastAsia="標楷體" w:hAnsi="Times New Roman" w:hint="eastAsia"/>
          <w:b/>
          <w:sz w:val="28"/>
          <w:szCs w:val="28"/>
        </w:rPr>
        <w:t>五</w:t>
      </w:r>
      <w:r w:rsidR="00B62787" w:rsidRPr="000D2209">
        <w:rPr>
          <w:rFonts w:ascii="Times New Roman" w:eastAsia="標楷體" w:hAnsi="Times New Roman" w:hint="eastAsia"/>
          <w:b/>
          <w:sz w:val="28"/>
          <w:szCs w:val="28"/>
        </w:rPr>
        <w:t>、</w:t>
      </w:r>
      <w:r>
        <w:rPr>
          <w:rFonts w:ascii="Times New Roman" w:eastAsia="標楷體" w:hAnsi="Times New Roman" w:hint="eastAsia"/>
          <w:b/>
          <w:sz w:val="28"/>
          <w:szCs w:val="28"/>
        </w:rPr>
        <w:t>報名方式</w:t>
      </w:r>
    </w:p>
    <w:p w14:paraId="30FD2E68" w14:textId="2694464F" w:rsidR="00D3323B" w:rsidRPr="00237D44" w:rsidRDefault="00E24BD6" w:rsidP="00E24BD6">
      <w:pPr>
        <w:tabs>
          <w:tab w:val="left" w:pos="567"/>
        </w:tabs>
        <w:snapToGrid w:val="0"/>
        <w:spacing w:line="56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B62787" w:rsidRPr="00237D44">
        <w:rPr>
          <w:rFonts w:ascii="Times New Roman" w:eastAsia="標楷體" w:hAnsi="Times New Roman" w:hint="eastAsia"/>
          <w:sz w:val="28"/>
          <w:szCs w:val="28"/>
        </w:rPr>
        <w:t>（一）</w:t>
      </w:r>
      <w:r w:rsidR="00016AFE" w:rsidRPr="00237D44">
        <w:rPr>
          <w:rFonts w:ascii="Times New Roman" w:eastAsia="標楷體" w:hAnsi="Times New Roman" w:hint="eastAsia"/>
          <w:sz w:val="28"/>
          <w:szCs w:val="28"/>
        </w:rPr>
        <w:t>電話報名：</w:t>
      </w:r>
      <w:r w:rsidR="00016AFE" w:rsidRPr="00237D44">
        <w:rPr>
          <w:rFonts w:ascii="Times New Roman" w:eastAsia="標楷體" w:hAnsi="Times New Roman" w:hint="eastAsia"/>
          <w:sz w:val="28"/>
          <w:szCs w:val="28"/>
        </w:rPr>
        <w:t>06-921</w:t>
      </w:r>
      <w:r w:rsidR="00096736">
        <w:rPr>
          <w:rFonts w:ascii="Times New Roman" w:eastAsia="標楷體" w:hAnsi="Times New Roman"/>
          <w:sz w:val="28"/>
          <w:szCs w:val="28"/>
        </w:rPr>
        <w:t>6639</w:t>
      </w:r>
      <w:r w:rsidR="000D2209">
        <w:rPr>
          <w:rFonts w:ascii="Times New Roman" w:eastAsia="標楷體" w:hAnsi="Times New Roman" w:hint="eastAsia"/>
          <w:sz w:val="28"/>
          <w:szCs w:val="28"/>
        </w:rPr>
        <w:t xml:space="preserve"> </w:t>
      </w:r>
      <w:r w:rsidR="00D3323B" w:rsidRPr="00237D44">
        <w:rPr>
          <w:rFonts w:ascii="Times New Roman" w:eastAsia="標楷體" w:hAnsi="Times New Roman" w:hint="eastAsia"/>
          <w:sz w:val="28"/>
          <w:szCs w:val="28"/>
        </w:rPr>
        <w:t>陳小姐。</w:t>
      </w:r>
    </w:p>
    <w:p w14:paraId="4C837181" w14:textId="7C300462" w:rsidR="000D2209" w:rsidRPr="00B20A34" w:rsidRDefault="00D3323B" w:rsidP="000D2209">
      <w:pPr>
        <w:tabs>
          <w:tab w:val="left" w:pos="567"/>
        </w:tabs>
        <w:snapToGrid w:val="0"/>
        <w:spacing w:line="560" w:lineRule="exact"/>
        <w:ind w:leftChars="300" w:left="720"/>
        <w:rPr>
          <w:rFonts w:ascii="Times New Roman" w:eastAsia="標楷體" w:hAnsi="Times New Roman"/>
          <w:sz w:val="28"/>
          <w:szCs w:val="28"/>
        </w:rPr>
      </w:pPr>
      <w:r w:rsidRPr="00237D44">
        <w:rPr>
          <w:rFonts w:ascii="Times New Roman" w:eastAsia="標楷體" w:hAnsi="Times New Roman" w:hint="eastAsia"/>
          <w:sz w:val="28"/>
          <w:szCs w:val="28"/>
        </w:rPr>
        <w:t>（二）</w:t>
      </w:r>
      <w:r w:rsidR="000A6E43">
        <w:rPr>
          <w:rFonts w:ascii="Times New Roman" w:eastAsia="標楷體" w:hAnsi="Times New Roman" w:hint="eastAsia"/>
          <w:sz w:val="28"/>
          <w:szCs w:val="28"/>
        </w:rPr>
        <w:t>網路報名：</w:t>
      </w:r>
      <w:hyperlink r:id="rId25" w:tgtFrame="_blank" w:history="1">
        <w:r w:rsidR="00D010C7">
          <w:rPr>
            <w:rStyle w:val="ad"/>
            <w:rFonts w:ascii="Arial" w:hAnsi="Arial" w:cs="Arial"/>
            <w:sz w:val="23"/>
            <w:szCs w:val="23"/>
            <w:shd w:val="clear" w:color="auto" w:fill="F8F8F8"/>
          </w:rPr>
          <w:t>http://bit.ly/2021-IDBD-Penghu</w:t>
        </w:r>
      </w:hyperlink>
    </w:p>
    <w:p w14:paraId="156C2339" w14:textId="68E08907" w:rsidR="00E24BD6" w:rsidRDefault="00E24BD6" w:rsidP="000A6E43">
      <w:pPr>
        <w:tabs>
          <w:tab w:val="left" w:pos="567"/>
        </w:tabs>
        <w:snapToGrid w:val="0"/>
        <w:spacing w:line="560" w:lineRule="exact"/>
        <w:ind w:leftChars="300" w:left="720"/>
        <w:rPr>
          <w:rFonts w:ascii="Times New Roman" w:eastAsia="標楷體" w:hAnsi="Times New Roman"/>
          <w:sz w:val="28"/>
          <w:szCs w:val="28"/>
        </w:rPr>
      </w:pPr>
    </w:p>
    <w:p w14:paraId="54C93B06" w14:textId="54F71C54" w:rsidR="00016AFE" w:rsidRPr="00C12AF4" w:rsidRDefault="00C12AF4" w:rsidP="00C12AF4">
      <w:pPr>
        <w:spacing w:line="580" w:lineRule="exact"/>
        <w:rPr>
          <w:rFonts w:ascii="Times New Roman" w:eastAsia="標楷體" w:hAnsi="Times New Roman"/>
          <w:sz w:val="28"/>
          <w:szCs w:val="28"/>
        </w:rPr>
      </w:pPr>
      <w:r>
        <w:rPr>
          <w:rFonts w:ascii="Times New Roman" w:eastAsia="標楷體" w:hAnsi="Times New Roman" w:hint="eastAsia"/>
          <w:b/>
          <w:sz w:val="28"/>
          <w:szCs w:val="28"/>
        </w:rPr>
        <w:t>六</w:t>
      </w:r>
      <w:r w:rsidRPr="007530B6">
        <w:rPr>
          <w:rFonts w:ascii="Times New Roman" w:eastAsia="標楷體" w:hAnsi="Times New Roman" w:hint="eastAsia"/>
          <w:b/>
          <w:sz w:val="28"/>
          <w:szCs w:val="28"/>
        </w:rPr>
        <w:t>、</w:t>
      </w:r>
      <w:r>
        <w:rPr>
          <w:rFonts w:ascii="Times New Roman" w:eastAsia="標楷體" w:hAnsi="Times New Roman" w:hint="eastAsia"/>
          <w:b/>
          <w:sz w:val="28"/>
          <w:szCs w:val="28"/>
        </w:rPr>
        <w:t>注意事項</w:t>
      </w:r>
      <w:r w:rsidR="000A6E43" w:rsidRPr="00C12AF4">
        <w:rPr>
          <w:rFonts w:ascii="Times New Roman" w:eastAsia="標楷體" w:hAnsi="Times New Roman"/>
          <w:b/>
          <w:sz w:val="28"/>
          <w:szCs w:val="28"/>
        </w:rPr>
        <w:t xml:space="preserve"> </w:t>
      </w:r>
    </w:p>
    <w:p w14:paraId="5666DD9E" w14:textId="5453765A" w:rsidR="00BA3A98" w:rsidRPr="00BA3A98" w:rsidRDefault="00BA3A98" w:rsidP="00BA3A98">
      <w:pPr>
        <w:pStyle w:val="a7"/>
        <w:numPr>
          <w:ilvl w:val="0"/>
          <w:numId w:val="43"/>
        </w:numPr>
        <w:tabs>
          <w:tab w:val="left" w:pos="993"/>
        </w:tabs>
        <w:snapToGrid w:val="0"/>
        <w:spacing w:line="560" w:lineRule="exact"/>
        <w:ind w:leftChars="0"/>
        <w:rPr>
          <w:rFonts w:ascii="Times New Roman" w:eastAsia="標楷體" w:hAnsi="Times New Roman"/>
          <w:sz w:val="28"/>
          <w:szCs w:val="28"/>
        </w:rPr>
      </w:pPr>
      <w:r>
        <w:rPr>
          <w:rFonts w:ascii="Times New Roman" w:eastAsia="標楷體" w:hAnsi="Times New Roman" w:hint="eastAsia"/>
          <w:sz w:val="28"/>
          <w:szCs w:val="28"/>
        </w:rPr>
        <w:t>報名成功後相關人員會電話聯繫確認資料。</w:t>
      </w:r>
    </w:p>
    <w:p w14:paraId="79B3537D" w14:textId="603CF58D" w:rsidR="0070424A" w:rsidRPr="00097E5F" w:rsidRDefault="00016AFE" w:rsidP="00097E5F">
      <w:pPr>
        <w:pStyle w:val="a7"/>
        <w:numPr>
          <w:ilvl w:val="0"/>
          <w:numId w:val="35"/>
        </w:numPr>
        <w:tabs>
          <w:tab w:val="left" w:pos="993"/>
        </w:tabs>
        <w:snapToGrid w:val="0"/>
        <w:spacing w:line="560" w:lineRule="exact"/>
        <w:ind w:leftChars="300" w:left="1000" w:hangingChars="100" w:hanging="280"/>
        <w:rPr>
          <w:rFonts w:ascii="Times New Roman" w:eastAsia="標楷體" w:hAnsi="Times New Roman"/>
          <w:sz w:val="28"/>
          <w:szCs w:val="28"/>
        </w:rPr>
      </w:pPr>
      <w:r w:rsidRPr="00237D44">
        <w:rPr>
          <w:rFonts w:ascii="Times New Roman" w:eastAsia="標楷體" w:hAnsi="Times New Roman" w:hint="eastAsia"/>
          <w:sz w:val="28"/>
          <w:szCs w:val="28"/>
        </w:rPr>
        <w:t>如遇天候等不可抗力因素造成之延期，將另行通知參加人員。</w:t>
      </w:r>
    </w:p>
    <w:p w14:paraId="43EE1831" w14:textId="6863C41E" w:rsidR="006E3D66" w:rsidRDefault="00016AFE" w:rsidP="002F7DB0">
      <w:pPr>
        <w:pStyle w:val="a7"/>
        <w:numPr>
          <w:ilvl w:val="0"/>
          <w:numId w:val="35"/>
        </w:numPr>
        <w:tabs>
          <w:tab w:val="left" w:pos="993"/>
        </w:tabs>
        <w:snapToGrid w:val="0"/>
        <w:spacing w:line="560" w:lineRule="exact"/>
        <w:ind w:leftChars="300" w:left="1000" w:hangingChars="100" w:hanging="280"/>
        <w:rPr>
          <w:rFonts w:ascii="Times New Roman" w:eastAsia="標楷體" w:hAnsi="Times New Roman"/>
          <w:sz w:val="28"/>
          <w:szCs w:val="28"/>
        </w:rPr>
      </w:pPr>
      <w:r w:rsidRPr="00237D44">
        <w:rPr>
          <w:rFonts w:ascii="Times New Roman" w:eastAsia="標楷體" w:hAnsi="Times New Roman" w:hint="eastAsia"/>
          <w:sz w:val="28"/>
          <w:szCs w:val="28"/>
        </w:rPr>
        <w:t>為響應「源頭減量」政策，</w:t>
      </w:r>
      <w:r w:rsidR="0070424A">
        <w:rPr>
          <w:rFonts w:ascii="Times New Roman" w:eastAsia="標楷體" w:hAnsi="Times New Roman" w:hint="eastAsia"/>
          <w:sz w:val="28"/>
          <w:szCs w:val="28"/>
        </w:rPr>
        <w:t>活動全程</w:t>
      </w:r>
      <w:r w:rsidRPr="00237D44">
        <w:rPr>
          <w:rFonts w:ascii="Times New Roman" w:eastAsia="標楷體" w:hAnsi="Times New Roman" w:hint="eastAsia"/>
          <w:sz w:val="28"/>
          <w:szCs w:val="28"/>
        </w:rPr>
        <w:t>不提供瓶裝水</w:t>
      </w:r>
      <w:r w:rsidR="00237D44">
        <w:rPr>
          <w:rFonts w:ascii="Times New Roman" w:eastAsia="標楷體" w:hAnsi="Times New Roman" w:hint="eastAsia"/>
          <w:sz w:val="28"/>
          <w:szCs w:val="28"/>
        </w:rPr>
        <w:t>，</w:t>
      </w:r>
      <w:r w:rsidRPr="00237D44">
        <w:rPr>
          <w:rFonts w:ascii="Times New Roman" w:eastAsia="標楷體" w:hAnsi="Times New Roman" w:hint="eastAsia"/>
          <w:sz w:val="28"/>
          <w:szCs w:val="28"/>
        </w:rPr>
        <w:t>請</w:t>
      </w:r>
      <w:r w:rsidR="00A76D30" w:rsidRPr="00237D44">
        <w:rPr>
          <w:rFonts w:ascii="Times New Roman" w:eastAsia="標楷體" w:hAnsi="Times New Roman" w:hint="eastAsia"/>
          <w:sz w:val="28"/>
          <w:szCs w:val="28"/>
        </w:rPr>
        <w:t>自行</w:t>
      </w:r>
      <w:r w:rsidR="002F7DB0">
        <w:rPr>
          <w:rFonts w:ascii="Times New Roman" w:eastAsia="標楷體" w:hAnsi="Times New Roman" w:hint="eastAsia"/>
          <w:sz w:val="28"/>
          <w:szCs w:val="28"/>
        </w:rPr>
        <w:t>攜帶水杯</w:t>
      </w:r>
      <w:r w:rsidR="000D2209">
        <w:rPr>
          <w:rFonts w:ascii="Times New Roman" w:eastAsia="標楷體" w:hAnsi="Times New Roman" w:hint="eastAsia"/>
          <w:sz w:val="28"/>
          <w:szCs w:val="28"/>
        </w:rPr>
        <w:t>。</w:t>
      </w:r>
    </w:p>
    <w:p w14:paraId="65670FB5" w14:textId="77777777" w:rsidR="00B20A34" w:rsidRPr="000D2209" w:rsidRDefault="00B20A34" w:rsidP="00B20A34">
      <w:pPr>
        <w:pStyle w:val="a7"/>
        <w:numPr>
          <w:ilvl w:val="0"/>
          <w:numId w:val="35"/>
        </w:numPr>
        <w:tabs>
          <w:tab w:val="left" w:pos="993"/>
        </w:tabs>
        <w:snapToGrid w:val="0"/>
        <w:spacing w:line="560" w:lineRule="exact"/>
        <w:ind w:leftChars="300" w:left="1000" w:hangingChars="100" w:hanging="280"/>
        <w:rPr>
          <w:rFonts w:ascii="Times New Roman" w:eastAsia="標楷體" w:hAnsi="Times New Roman"/>
          <w:sz w:val="28"/>
          <w:szCs w:val="28"/>
        </w:rPr>
      </w:pPr>
      <w:r w:rsidRPr="000D2209">
        <w:rPr>
          <w:rFonts w:ascii="Times New Roman" w:eastAsia="標楷體" w:hAnsi="Times New Roman"/>
          <w:sz w:val="28"/>
          <w:szCs w:val="28"/>
        </w:rPr>
        <w:t>參與民眾已先以網路實名制報名，並於現場確認身分，在量測體溫後才能進入活動現場。</w:t>
      </w:r>
    </w:p>
    <w:p w14:paraId="768CA43A" w14:textId="77777777" w:rsidR="00313A76" w:rsidRDefault="00313A76" w:rsidP="00B20A34">
      <w:pPr>
        <w:pStyle w:val="a7"/>
        <w:numPr>
          <w:ilvl w:val="0"/>
          <w:numId w:val="35"/>
        </w:numPr>
        <w:tabs>
          <w:tab w:val="left" w:pos="993"/>
        </w:tabs>
        <w:snapToGrid w:val="0"/>
        <w:spacing w:line="560" w:lineRule="exact"/>
        <w:ind w:leftChars="300" w:left="1000" w:hangingChars="100" w:hanging="280"/>
        <w:rPr>
          <w:rFonts w:ascii="Times New Roman" w:eastAsia="標楷體" w:hAnsi="Times New Roman"/>
          <w:sz w:val="28"/>
          <w:szCs w:val="28"/>
        </w:rPr>
      </w:pPr>
      <w:r w:rsidRPr="00796C36">
        <w:rPr>
          <w:rFonts w:ascii="Times New Roman" w:eastAsia="標楷體" w:hAnsi="Times New Roman" w:hint="eastAsia"/>
          <w:sz w:val="28"/>
          <w:szCs w:val="28"/>
        </w:rPr>
        <w:t>為防範</w:t>
      </w:r>
      <w:r>
        <w:rPr>
          <w:rFonts w:ascii="Times New Roman" w:eastAsia="標楷體" w:hAnsi="Times New Roman" w:hint="eastAsia"/>
          <w:sz w:val="28"/>
          <w:szCs w:val="28"/>
        </w:rPr>
        <w:t>新冠肺炎</w:t>
      </w:r>
      <w:r w:rsidRPr="00796C36">
        <w:rPr>
          <w:rFonts w:ascii="Times New Roman" w:eastAsia="標楷體" w:hAnsi="Times New Roman" w:hint="eastAsia"/>
          <w:sz w:val="28"/>
          <w:szCs w:val="28"/>
        </w:rPr>
        <w:t>之疫情，課程期間參加人員請務必配戴口罩，以保護</w:t>
      </w:r>
      <w:r w:rsidRPr="00796C36">
        <w:rPr>
          <w:rFonts w:ascii="Times New Roman" w:eastAsia="標楷體" w:hAnsi="Times New Roman" w:hint="eastAsia"/>
          <w:sz w:val="28"/>
          <w:szCs w:val="28"/>
        </w:rPr>
        <w:lastRenderedPageBreak/>
        <w:t>自身與他人之健康安全。</w:t>
      </w:r>
    </w:p>
    <w:p w14:paraId="5667919B" w14:textId="4DBEF799" w:rsidR="000D2209" w:rsidRDefault="000D2209" w:rsidP="000D2209">
      <w:pPr>
        <w:pStyle w:val="a7"/>
        <w:numPr>
          <w:ilvl w:val="0"/>
          <w:numId w:val="35"/>
        </w:numPr>
        <w:tabs>
          <w:tab w:val="left" w:pos="993"/>
        </w:tabs>
        <w:snapToGrid w:val="0"/>
        <w:spacing w:line="560" w:lineRule="exact"/>
        <w:ind w:leftChars="300" w:left="1000" w:hangingChars="100" w:hanging="280"/>
        <w:rPr>
          <w:rFonts w:ascii="Times New Roman" w:eastAsia="標楷體" w:hAnsi="Times New Roman"/>
          <w:sz w:val="28"/>
          <w:szCs w:val="28"/>
        </w:rPr>
      </w:pPr>
      <w:r w:rsidRPr="000D2209">
        <w:rPr>
          <w:rFonts w:ascii="Times New Roman" w:eastAsia="標楷體" w:hAnsi="Times New Roman"/>
          <w:sz w:val="28"/>
          <w:szCs w:val="28"/>
        </w:rPr>
        <w:t>若因重大疫情因素導致無法辦理室內活動，則改為戶外涼亭、或開放空間處執行活動。</w:t>
      </w:r>
    </w:p>
    <w:p w14:paraId="322D75E9" w14:textId="6A4509F1" w:rsidR="00313A76" w:rsidRDefault="00313A76" w:rsidP="000D2209">
      <w:pPr>
        <w:pStyle w:val="a7"/>
        <w:numPr>
          <w:ilvl w:val="0"/>
          <w:numId w:val="35"/>
        </w:numPr>
        <w:tabs>
          <w:tab w:val="left" w:pos="993"/>
        </w:tabs>
        <w:snapToGrid w:val="0"/>
        <w:spacing w:line="560" w:lineRule="exact"/>
        <w:ind w:leftChars="300" w:left="1000" w:hangingChars="100" w:hanging="280"/>
        <w:rPr>
          <w:rFonts w:ascii="Times New Roman" w:eastAsia="標楷體" w:hAnsi="Times New Roman"/>
          <w:sz w:val="28"/>
          <w:szCs w:val="28"/>
        </w:rPr>
      </w:pPr>
      <w:r w:rsidRPr="008665D9">
        <w:rPr>
          <w:rFonts w:ascii="Times New Roman" w:eastAsia="標楷體" w:hAnsi="Times New Roman"/>
          <w:sz w:val="28"/>
          <w:szCs w:val="28"/>
        </w:rPr>
        <w:t>活動當天過程會以攝影、錄影方式作為宣傳推廣之用途，若有疑慮煩請先告知執行單位。</w:t>
      </w:r>
    </w:p>
    <w:p w14:paraId="759B5736" w14:textId="2935181E" w:rsidR="00B20A34" w:rsidRDefault="00B20A34" w:rsidP="00B20A34">
      <w:pPr>
        <w:pStyle w:val="a7"/>
        <w:tabs>
          <w:tab w:val="left" w:pos="993"/>
        </w:tabs>
        <w:snapToGrid w:val="0"/>
        <w:spacing w:line="560" w:lineRule="exact"/>
        <w:ind w:leftChars="0" w:left="1000"/>
        <w:rPr>
          <w:rFonts w:ascii="Times New Roman" w:eastAsia="標楷體" w:hAnsi="Times New Roman"/>
          <w:sz w:val="28"/>
          <w:szCs w:val="28"/>
        </w:rPr>
      </w:pPr>
    </w:p>
    <w:p w14:paraId="288D9471" w14:textId="217DB787" w:rsidR="00C12AF4" w:rsidRPr="007530B6" w:rsidRDefault="00C12AF4" w:rsidP="00C12AF4">
      <w:pPr>
        <w:spacing w:line="580" w:lineRule="exact"/>
        <w:rPr>
          <w:rFonts w:ascii="Times New Roman" w:eastAsia="標楷體" w:hAnsi="Times New Roman"/>
          <w:b/>
          <w:sz w:val="28"/>
          <w:szCs w:val="28"/>
        </w:rPr>
      </w:pPr>
      <w:r>
        <w:rPr>
          <w:rFonts w:ascii="Times New Roman" w:eastAsia="標楷體" w:hAnsi="Times New Roman" w:hint="eastAsia"/>
          <w:b/>
          <w:sz w:val="28"/>
          <w:szCs w:val="28"/>
        </w:rPr>
        <w:t>七、</w:t>
      </w:r>
      <w:r w:rsidRPr="007530B6">
        <w:rPr>
          <w:rFonts w:ascii="Times New Roman" w:eastAsia="標楷體" w:hAnsi="Times New Roman" w:hint="eastAsia"/>
          <w:b/>
          <w:sz w:val="28"/>
          <w:szCs w:val="28"/>
        </w:rPr>
        <w:t>辦理單位</w:t>
      </w:r>
    </w:p>
    <w:p w14:paraId="5A84792F" w14:textId="77777777" w:rsidR="00C12AF4" w:rsidRPr="00237D44" w:rsidRDefault="00C12AF4" w:rsidP="00C12AF4">
      <w:pPr>
        <w:tabs>
          <w:tab w:val="left" w:pos="567"/>
        </w:tabs>
        <w:snapToGrid w:val="0"/>
        <w:spacing w:line="560" w:lineRule="exact"/>
        <w:ind w:leftChars="200" w:left="1320" w:hangingChars="300" w:hanging="840"/>
        <w:rPr>
          <w:rFonts w:ascii="Times New Roman" w:eastAsia="標楷體" w:hAnsi="Times New Roman"/>
          <w:color w:val="000000"/>
          <w:sz w:val="28"/>
          <w:szCs w:val="28"/>
        </w:rPr>
      </w:pPr>
      <w:r w:rsidRPr="00237D44">
        <w:rPr>
          <w:rFonts w:ascii="Times New Roman" w:eastAsia="標楷體" w:hAnsi="Times New Roman" w:hint="eastAsia"/>
          <w:color w:val="000000"/>
          <w:sz w:val="28"/>
          <w:szCs w:val="28"/>
        </w:rPr>
        <w:t>（一）指導單位：行政院環境保護署、澎湖縣政府</w:t>
      </w:r>
    </w:p>
    <w:p w14:paraId="2729DA84" w14:textId="77777777" w:rsidR="00C12AF4" w:rsidRPr="00237D44" w:rsidRDefault="00C12AF4" w:rsidP="00C12AF4">
      <w:pPr>
        <w:tabs>
          <w:tab w:val="left" w:pos="567"/>
        </w:tabs>
        <w:snapToGrid w:val="0"/>
        <w:spacing w:line="560" w:lineRule="exact"/>
        <w:ind w:leftChars="200" w:left="1320" w:hangingChars="300" w:hanging="840"/>
        <w:rPr>
          <w:rFonts w:ascii="Times New Roman" w:eastAsia="標楷體" w:hAnsi="Times New Roman"/>
          <w:color w:val="000000"/>
          <w:sz w:val="28"/>
          <w:szCs w:val="28"/>
        </w:rPr>
      </w:pPr>
      <w:r w:rsidRPr="00237D44">
        <w:rPr>
          <w:rFonts w:ascii="Times New Roman" w:eastAsia="標楷體" w:hAnsi="Times New Roman" w:hint="eastAsia"/>
          <w:color w:val="000000"/>
          <w:sz w:val="28"/>
          <w:szCs w:val="28"/>
        </w:rPr>
        <w:t>（二）主辦單位：澎湖縣政府環境保護局</w:t>
      </w:r>
    </w:p>
    <w:p w14:paraId="0BB0B6A6" w14:textId="77777777" w:rsidR="00C12AF4" w:rsidRPr="00237D44" w:rsidRDefault="00C12AF4" w:rsidP="00C12AF4">
      <w:pPr>
        <w:tabs>
          <w:tab w:val="left" w:pos="567"/>
        </w:tabs>
        <w:snapToGrid w:val="0"/>
        <w:spacing w:line="560" w:lineRule="exact"/>
        <w:ind w:leftChars="200" w:left="1320" w:hangingChars="300" w:hanging="840"/>
        <w:rPr>
          <w:rFonts w:ascii="Times New Roman" w:eastAsia="標楷體" w:hAnsi="Times New Roman"/>
          <w:sz w:val="28"/>
          <w:szCs w:val="28"/>
        </w:rPr>
      </w:pPr>
      <w:r w:rsidRPr="00237D44">
        <w:rPr>
          <w:rFonts w:ascii="Times New Roman" w:eastAsia="標楷體" w:hAnsi="Times New Roman" w:hint="eastAsia"/>
          <w:color w:val="000000"/>
          <w:sz w:val="28"/>
          <w:szCs w:val="28"/>
        </w:rPr>
        <w:t>（三）承辦單位：</w:t>
      </w:r>
      <w:r>
        <w:rPr>
          <w:rFonts w:ascii="Times New Roman" w:eastAsia="標楷體" w:hAnsi="Times New Roman" w:hint="eastAsia"/>
          <w:sz w:val="28"/>
          <w:szCs w:val="28"/>
        </w:rPr>
        <w:t>與人環境股份有限公司</w:t>
      </w:r>
    </w:p>
    <w:p w14:paraId="155BB6BB" w14:textId="77777777" w:rsidR="00C12AF4" w:rsidRPr="00EB3F67" w:rsidRDefault="00C12AF4" w:rsidP="00C12AF4">
      <w:pPr>
        <w:tabs>
          <w:tab w:val="left" w:pos="567"/>
        </w:tabs>
        <w:snapToGrid w:val="0"/>
        <w:spacing w:line="560" w:lineRule="exact"/>
        <w:ind w:leftChars="200" w:left="1320" w:hangingChars="300" w:hanging="840"/>
        <w:rPr>
          <w:rFonts w:ascii="Times New Roman" w:eastAsia="標楷體" w:hAnsi="Times New Roman"/>
          <w:sz w:val="28"/>
          <w:szCs w:val="28"/>
        </w:rPr>
      </w:pPr>
      <w:r w:rsidRPr="00237D44">
        <w:rPr>
          <w:rFonts w:ascii="Times New Roman" w:eastAsia="標楷體" w:hAnsi="Times New Roman" w:hint="eastAsia"/>
          <w:sz w:val="28"/>
          <w:szCs w:val="28"/>
        </w:rPr>
        <w:t>（四）協辦單位：</w:t>
      </w:r>
      <w:r w:rsidRPr="007530B6">
        <w:rPr>
          <w:rFonts w:ascii="Times New Roman" w:eastAsia="標楷體" w:hAnsi="Times New Roman"/>
          <w:sz w:val="28"/>
          <w:szCs w:val="28"/>
        </w:rPr>
        <w:t>東華大學地景保育與社區參與研究室、澎湖縣社</w:t>
      </w:r>
      <w:r w:rsidRPr="007530B6">
        <w:rPr>
          <w:rFonts w:ascii="Times New Roman" w:eastAsia="標楷體" w:hAnsi="Times New Roman" w:hint="eastAsia"/>
          <w:sz w:val="28"/>
          <w:szCs w:val="28"/>
        </w:rPr>
        <w:t>區</w:t>
      </w:r>
      <w:r w:rsidRPr="007530B6">
        <w:rPr>
          <w:rFonts w:ascii="Times New Roman" w:eastAsia="標楷體" w:hAnsi="Times New Roman"/>
          <w:sz w:val="28"/>
          <w:szCs w:val="28"/>
        </w:rPr>
        <w:t>營造中心</w:t>
      </w:r>
    </w:p>
    <w:p w14:paraId="74EB0040" w14:textId="77777777" w:rsidR="00C12AF4" w:rsidRPr="00C12AF4" w:rsidRDefault="00C12AF4" w:rsidP="00B20A34">
      <w:pPr>
        <w:pStyle w:val="a7"/>
        <w:tabs>
          <w:tab w:val="left" w:pos="993"/>
        </w:tabs>
        <w:snapToGrid w:val="0"/>
        <w:spacing w:line="560" w:lineRule="exact"/>
        <w:ind w:leftChars="0" w:left="1000"/>
        <w:rPr>
          <w:rFonts w:ascii="Times New Roman" w:eastAsia="標楷體" w:hAnsi="Times New Roman"/>
          <w:sz w:val="28"/>
          <w:szCs w:val="28"/>
        </w:rPr>
      </w:pPr>
    </w:p>
    <w:p w14:paraId="24026E4B" w14:textId="747E73A6" w:rsidR="00B62787" w:rsidRPr="000D2209" w:rsidRDefault="000D2209" w:rsidP="00B62787">
      <w:pPr>
        <w:tabs>
          <w:tab w:val="left" w:pos="993"/>
        </w:tabs>
        <w:snapToGrid w:val="0"/>
        <w:spacing w:line="560" w:lineRule="exact"/>
        <w:rPr>
          <w:rFonts w:ascii="Times New Roman" w:eastAsia="標楷體" w:hAnsi="Times New Roman"/>
          <w:b/>
          <w:sz w:val="28"/>
          <w:szCs w:val="28"/>
        </w:rPr>
      </w:pPr>
      <w:r w:rsidRPr="000D2209">
        <w:rPr>
          <w:rFonts w:ascii="Times New Roman" w:eastAsia="標楷體" w:hAnsi="Times New Roman" w:hint="eastAsia"/>
          <w:b/>
          <w:sz w:val="28"/>
          <w:szCs w:val="28"/>
        </w:rPr>
        <w:t>八</w:t>
      </w:r>
      <w:r w:rsidR="00B62787" w:rsidRPr="000D2209">
        <w:rPr>
          <w:rFonts w:ascii="Times New Roman" w:eastAsia="標楷體" w:hAnsi="Times New Roman" w:hint="eastAsia"/>
          <w:b/>
          <w:sz w:val="28"/>
          <w:szCs w:val="28"/>
        </w:rPr>
        <w:t>、</w:t>
      </w:r>
      <w:r w:rsidR="00D13495" w:rsidRPr="000D2209">
        <w:rPr>
          <w:rFonts w:ascii="Times New Roman" w:eastAsia="標楷體" w:hAnsi="Times New Roman" w:hint="eastAsia"/>
          <w:b/>
          <w:sz w:val="28"/>
          <w:szCs w:val="28"/>
        </w:rPr>
        <w:t>聯絡資訊</w:t>
      </w:r>
    </w:p>
    <w:p w14:paraId="53BA72AE" w14:textId="77777777" w:rsidR="00C12AF4" w:rsidRDefault="00D3323B" w:rsidP="00097E5F">
      <w:pPr>
        <w:tabs>
          <w:tab w:val="left" w:pos="993"/>
        </w:tabs>
        <w:snapToGrid w:val="0"/>
        <w:spacing w:line="560" w:lineRule="exact"/>
        <w:rPr>
          <w:rFonts w:ascii="Times New Roman" w:eastAsia="標楷體" w:hAnsi="Times New Roman"/>
          <w:sz w:val="28"/>
          <w:szCs w:val="28"/>
        </w:rPr>
      </w:pPr>
      <w:r w:rsidRPr="00237D44">
        <w:rPr>
          <w:rFonts w:ascii="Times New Roman" w:eastAsia="標楷體" w:hAnsi="Times New Roman" w:hint="eastAsia"/>
          <w:sz w:val="28"/>
          <w:szCs w:val="28"/>
        </w:rPr>
        <w:t xml:space="preserve">    </w:t>
      </w:r>
      <w:r w:rsidRPr="00237D44">
        <w:rPr>
          <w:rFonts w:ascii="Times New Roman" w:eastAsia="標楷體" w:hAnsi="Times New Roman" w:hint="eastAsia"/>
          <w:sz w:val="28"/>
          <w:szCs w:val="28"/>
        </w:rPr>
        <w:t>對本簡章，若有相關疑異，請逕洽下列聯絡窗口</w:t>
      </w:r>
      <w:r w:rsidR="00C12AF4">
        <w:rPr>
          <w:rFonts w:ascii="Times New Roman" w:eastAsia="標楷體" w:hAnsi="Times New Roman" w:hint="eastAsia"/>
          <w:sz w:val="28"/>
          <w:szCs w:val="28"/>
        </w:rPr>
        <w:t>：</w:t>
      </w:r>
    </w:p>
    <w:p w14:paraId="4AD29410" w14:textId="55F283E3" w:rsidR="00E24BD6" w:rsidRDefault="00C12AF4" w:rsidP="00C12AF4">
      <w:pPr>
        <w:tabs>
          <w:tab w:val="left" w:pos="993"/>
        </w:tabs>
        <w:snapToGrid w:val="0"/>
        <w:spacing w:line="560" w:lineRule="exact"/>
        <w:ind w:firstLineChars="200" w:firstLine="560"/>
        <w:rPr>
          <w:rFonts w:ascii="Times New Roman" w:eastAsia="標楷體" w:hAnsi="Times New Roman"/>
          <w:sz w:val="28"/>
          <w:szCs w:val="28"/>
        </w:rPr>
      </w:pPr>
      <w:r>
        <w:rPr>
          <w:rFonts w:ascii="Times New Roman" w:eastAsia="標楷體" w:hAnsi="Times New Roman" w:hint="eastAsia"/>
          <w:sz w:val="28"/>
          <w:szCs w:val="28"/>
        </w:rPr>
        <w:t>環境教育專案辦公室</w:t>
      </w:r>
      <w:r>
        <w:rPr>
          <w:rFonts w:ascii="Times New Roman" w:eastAsia="標楷體" w:hAnsi="Times New Roman" w:hint="eastAsia"/>
          <w:sz w:val="28"/>
          <w:szCs w:val="28"/>
        </w:rPr>
        <w:t xml:space="preserve"> </w:t>
      </w:r>
      <w:r w:rsidR="00D13495" w:rsidRPr="00237D44">
        <w:rPr>
          <w:rFonts w:ascii="Times New Roman" w:eastAsia="標楷體" w:hAnsi="Times New Roman" w:hint="eastAsia"/>
          <w:sz w:val="28"/>
          <w:szCs w:val="28"/>
        </w:rPr>
        <w:t>陳</w:t>
      </w:r>
      <w:r w:rsidR="00D3323B" w:rsidRPr="00237D44">
        <w:rPr>
          <w:rFonts w:ascii="Times New Roman" w:eastAsia="標楷體" w:hAnsi="Times New Roman" w:hint="eastAsia"/>
          <w:sz w:val="28"/>
          <w:szCs w:val="28"/>
        </w:rPr>
        <w:t>小姐</w:t>
      </w:r>
      <w:r w:rsidR="00097E5F">
        <w:rPr>
          <w:rFonts w:ascii="Times New Roman" w:eastAsia="標楷體" w:hAnsi="Times New Roman" w:hint="eastAsia"/>
          <w:sz w:val="28"/>
          <w:szCs w:val="28"/>
        </w:rPr>
        <w:t xml:space="preserve">  </w:t>
      </w:r>
    </w:p>
    <w:p w14:paraId="62E98FBF" w14:textId="34A855E1" w:rsidR="00097E5F" w:rsidRDefault="00E24BD6" w:rsidP="00097E5F">
      <w:pPr>
        <w:tabs>
          <w:tab w:val="left" w:pos="993"/>
        </w:tabs>
        <w:snapToGrid w:val="0"/>
        <w:spacing w:line="56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D13495" w:rsidRPr="00237D44">
        <w:rPr>
          <w:rFonts w:ascii="Times New Roman" w:eastAsia="標楷體" w:hAnsi="Times New Roman" w:hint="eastAsia"/>
          <w:sz w:val="28"/>
          <w:szCs w:val="28"/>
        </w:rPr>
        <w:t>聯絡電話：</w:t>
      </w:r>
      <w:r w:rsidR="00D13495" w:rsidRPr="00237D44">
        <w:rPr>
          <w:rFonts w:ascii="Times New Roman" w:eastAsia="標楷體" w:hAnsi="Times New Roman" w:hint="eastAsia"/>
          <w:sz w:val="28"/>
          <w:szCs w:val="28"/>
        </w:rPr>
        <w:t>06-921</w:t>
      </w:r>
      <w:r w:rsidR="00096736">
        <w:rPr>
          <w:rFonts w:ascii="Times New Roman" w:eastAsia="標楷體" w:hAnsi="Times New Roman"/>
          <w:sz w:val="28"/>
          <w:szCs w:val="28"/>
        </w:rPr>
        <w:t>6639</w:t>
      </w:r>
    </w:p>
    <w:p w14:paraId="007AF2D6" w14:textId="77777777" w:rsidR="00E24BD6" w:rsidRDefault="00D13495" w:rsidP="00097E5F">
      <w:pPr>
        <w:tabs>
          <w:tab w:val="left" w:pos="993"/>
        </w:tabs>
        <w:snapToGrid w:val="0"/>
        <w:spacing w:line="560" w:lineRule="exact"/>
        <w:ind w:firstLineChars="202" w:firstLine="566"/>
        <w:rPr>
          <w:rFonts w:ascii="Times New Roman" w:eastAsia="標楷體" w:hAnsi="Times New Roman"/>
          <w:sz w:val="28"/>
          <w:szCs w:val="28"/>
        </w:rPr>
      </w:pPr>
      <w:r w:rsidRPr="00237D44">
        <w:rPr>
          <w:rFonts w:ascii="Times New Roman" w:eastAsia="標楷體" w:hAnsi="Times New Roman" w:hint="eastAsia"/>
          <w:sz w:val="28"/>
          <w:szCs w:val="28"/>
        </w:rPr>
        <w:t>傳真電話：</w:t>
      </w:r>
      <w:r w:rsidRPr="00237D44">
        <w:rPr>
          <w:rFonts w:ascii="Times New Roman" w:eastAsia="標楷體" w:hAnsi="Times New Roman" w:hint="eastAsia"/>
          <w:sz w:val="28"/>
          <w:szCs w:val="28"/>
        </w:rPr>
        <w:t>06</w:t>
      </w:r>
      <w:r w:rsidR="00D13AE7">
        <w:rPr>
          <w:rFonts w:ascii="Times New Roman" w:eastAsia="標楷體" w:hAnsi="Times New Roman" w:hint="eastAsia"/>
          <w:sz w:val="28"/>
          <w:szCs w:val="28"/>
        </w:rPr>
        <w:t>-</w:t>
      </w:r>
      <w:r w:rsidRPr="00237D44">
        <w:rPr>
          <w:rFonts w:ascii="Times New Roman" w:eastAsia="標楷體" w:hAnsi="Times New Roman" w:hint="eastAsia"/>
          <w:sz w:val="28"/>
          <w:szCs w:val="28"/>
        </w:rPr>
        <w:t>9221782</w:t>
      </w:r>
    </w:p>
    <w:p w14:paraId="0C4E060C" w14:textId="166A20D9" w:rsidR="00122892" w:rsidRPr="00237D44" w:rsidRDefault="00D13495" w:rsidP="00097E5F">
      <w:pPr>
        <w:tabs>
          <w:tab w:val="left" w:pos="993"/>
        </w:tabs>
        <w:snapToGrid w:val="0"/>
        <w:spacing w:line="560" w:lineRule="exact"/>
        <w:ind w:firstLineChars="202" w:firstLine="566"/>
        <w:rPr>
          <w:rFonts w:ascii="Times New Roman" w:eastAsia="標楷體" w:hAnsi="Times New Roman"/>
          <w:sz w:val="28"/>
          <w:szCs w:val="28"/>
        </w:rPr>
      </w:pPr>
      <w:r w:rsidRPr="00237D44">
        <w:rPr>
          <w:rFonts w:ascii="Times New Roman" w:eastAsia="標楷體" w:hAnsi="Times New Roman" w:hint="eastAsia"/>
          <w:sz w:val="28"/>
          <w:szCs w:val="28"/>
        </w:rPr>
        <w:t>E-mail</w:t>
      </w:r>
      <w:r w:rsidRPr="00237D44">
        <w:rPr>
          <w:rFonts w:ascii="Times New Roman" w:eastAsia="標楷體" w:hAnsi="Times New Roman" w:hint="eastAsia"/>
          <w:sz w:val="28"/>
          <w:szCs w:val="28"/>
        </w:rPr>
        <w:t>：</w:t>
      </w:r>
      <w:hyperlink r:id="rId26" w:history="1">
        <w:r w:rsidR="00122892" w:rsidRPr="00237D44">
          <w:rPr>
            <w:rStyle w:val="ad"/>
            <w:rFonts w:ascii="Times New Roman" w:eastAsia="標楷體" w:hAnsi="Times New Roman" w:hint="eastAsia"/>
            <w:sz w:val="28"/>
            <w:szCs w:val="28"/>
          </w:rPr>
          <w:t>yhchen0919@gmail.com</w:t>
        </w:r>
      </w:hyperlink>
    </w:p>
    <w:p w14:paraId="361F9E34" w14:textId="5AC920A5" w:rsidR="00122892" w:rsidRPr="000D2209" w:rsidRDefault="00122892" w:rsidP="000D2209">
      <w:pPr>
        <w:widowControl/>
        <w:rPr>
          <w:rFonts w:ascii="Times New Roman" w:eastAsia="標楷體" w:hAnsi="Times New Roman"/>
          <w:b/>
          <w:sz w:val="28"/>
          <w:szCs w:val="28"/>
          <w:bdr w:val="single" w:sz="4" w:space="0" w:color="auto"/>
        </w:rPr>
      </w:pPr>
    </w:p>
    <w:sectPr w:rsidR="00122892" w:rsidRPr="000D2209" w:rsidSect="009F4765">
      <w:pgSz w:w="11906" w:h="16838" w:code="9"/>
      <w:pgMar w:top="1134" w:right="1134" w:bottom="1134" w:left="1134" w:header="142" w:footer="14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B9649" w14:textId="77777777" w:rsidR="006F0C54" w:rsidRDefault="006F0C54" w:rsidP="00DB0007">
      <w:r>
        <w:separator/>
      </w:r>
    </w:p>
  </w:endnote>
  <w:endnote w:type="continuationSeparator" w:id="0">
    <w:p w14:paraId="01448E2A" w14:textId="77777777" w:rsidR="006F0C54" w:rsidRDefault="006F0C54" w:rsidP="00D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TC Light">
    <w:altName w:val="Malgun Gothic Semilight"/>
    <w:panose1 w:val="00000000000000000000"/>
    <w:charset w:val="88"/>
    <w:family w:val="swiss"/>
    <w:notTrueType/>
    <w:pitch w:val="variable"/>
    <w:sig w:usb0="30000207" w:usb1="2BDF3C10" w:usb2="00000016" w:usb3="00000000" w:csb0="003A0107"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altName w:val="微軟正黑體"/>
    <w:charset w:val="88"/>
    <w:family w:val="modern"/>
    <w:pitch w:val="fixed"/>
    <w:sig w:usb0="00000000" w:usb1="3A4F9C38" w:usb2="00000016" w:usb3="00000000" w:csb0="00100001" w:csb1="00000000"/>
  </w:font>
  <w:font w:name="華康雅藝體W6">
    <w:altName w:val="Microsoft JhengHei UI Light"/>
    <w:charset w:val="88"/>
    <w:family w:val="decorative"/>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048040"/>
      <w:docPartObj>
        <w:docPartGallery w:val="Page Numbers (Bottom of Page)"/>
        <w:docPartUnique/>
      </w:docPartObj>
    </w:sdtPr>
    <w:sdtEndPr>
      <w:rPr>
        <w:rFonts w:ascii="Noto Sans CJK TC Light" w:eastAsia="Noto Sans CJK TC Light" w:hAnsi="Noto Sans CJK TC Light"/>
        <w:sz w:val="24"/>
        <w:szCs w:val="24"/>
      </w:rPr>
    </w:sdtEndPr>
    <w:sdtContent>
      <w:p w14:paraId="33D2F49F" w14:textId="1859A0FA" w:rsidR="008E434E" w:rsidRPr="00276BF2" w:rsidRDefault="008E434E">
        <w:pPr>
          <w:pStyle w:val="a5"/>
          <w:jc w:val="center"/>
          <w:rPr>
            <w:rFonts w:ascii="Noto Sans CJK TC Light" w:eastAsia="Noto Sans CJK TC Light" w:hAnsi="Noto Sans CJK TC Light"/>
          </w:rPr>
        </w:pPr>
        <w:r w:rsidRPr="00276BF2">
          <w:rPr>
            <w:rFonts w:ascii="Noto Sans CJK TC Light" w:eastAsia="Noto Sans CJK TC Light" w:hAnsi="Noto Sans CJK TC Light" w:hint="eastAsia"/>
          </w:rPr>
          <w:t>-</w:t>
        </w:r>
        <w:r w:rsidRPr="00276BF2">
          <w:rPr>
            <w:rFonts w:ascii="Noto Sans CJK TC Light" w:eastAsia="Noto Sans CJK TC Light" w:hAnsi="Noto Sans CJK TC Light"/>
            <w:sz w:val="24"/>
            <w:szCs w:val="24"/>
          </w:rPr>
          <w:fldChar w:fldCharType="begin"/>
        </w:r>
        <w:r w:rsidRPr="00276BF2">
          <w:rPr>
            <w:rFonts w:ascii="Noto Sans CJK TC Light" w:eastAsia="Noto Sans CJK TC Light" w:hAnsi="Noto Sans CJK TC Light"/>
            <w:sz w:val="24"/>
            <w:szCs w:val="24"/>
          </w:rPr>
          <w:instrText>PAGE   \* MERGEFORMAT</w:instrText>
        </w:r>
        <w:r w:rsidRPr="00276BF2">
          <w:rPr>
            <w:rFonts w:ascii="Noto Sans CJK TC Light" w:eastAsia="Noto Sans CJK TC Light" w:hAnsi="Noto Sans CJK TC Light"/>
            <w:sz w:val="24"/>
            <w:szCs w:val="24"/>
          </w:rPr>
          <w:fldChar w:fldCharType="separate"/>
        </w:r>
        <w:r w:rsidR="000D343C" w:rsidRPr="000D343C">
          <w:rPr>
            <w:rFonts w:ascii="Noto Sans CJK TC Light" w:eastAsia="Noto Sans CJK TC Light" w:hAnsi="Noto Sans CJK TC Light"/>
            <w:noProof/>
            <w:sz w:val="24"/>
            <w:szCs w:val="24"/>
            <w:lang w:val="zh-TW"/>
          </w:rPr>
          <w:t>1</w:t>
        </w:r>
        <w:r w:rsidRPr="00276BF2">
          <w:rPr>
            <w:rFonts w:ascii="Noto Sans CJK TC Light" w:eastAsia="Noto Sans CJK TC Light" w:hAnsi="Noto Sans CJK TC Light"/>
            <w:sz w:val="24"/>
            <w:szCs w:val="24"/>
          </w:rPr>
          <w:fldChar w:fldCharType="end"/>
        </w:r>
        <w:r w:rsidRPr="00276BF2">
          <w:rPr>
            <w:rFonts w:ascii="Noto Sans CJK TC Light" w:eastAsia="Noto Sans CJK TC Light" w:hAnsi="Noto Sans CJK TC Light" w:hint="eastAsia"/>
            <w:sz w:val="24"/>
            <w:szCs w:val="24"/>
          </w:rPr>
          <w:t>-</w:t>
        </w:r>
      </w:p>
    </w:sdtContent>
  </w:sdt>
  <w:p w14:paraId="3EFF3FFE" w14:textId="77777777" w:rsidR="008E434E" w:rsidRDefault="008E43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B2F65" w14:textId="77777777" w:rsidR="006F0C54" w:rsidRDefault="006F0C54" w:rsidP="00DB0007">
      <w:r>
        <w:separator/>
      </w:r>
    </w:p>
  </w:footnote>
  <w:footnote w:type="continuationSeparator" w:id="0">
    <w:p w14:paraId="0D91E26C" w14:textId="77777777" w:rsidR="006F0C54" w:rsidRDefault="006F0C54" w:rsidP="00DB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561A" w14:textId="77777777" w:rsidR="008E434E" w:rsidRDefault="006F0C54">
    <w:pPr>
      <w:pStyle w:val="a3"/>
    </w:pPr>
    <w:r>
      <w:rPr>
        <w:noProof/>
      </w:rPr>
      <w:pict w14:anchorId="4A770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2" o:spid="_x0000_s2050" type="#_x0000_t75" style="position:absolute;margin-left:0;margin-top:0;width:205.45pt;height:174.25pt;z-index:-251657216;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267B" w14:textId="77777777" w:rsidR="008E434E" w:rsidRPr="00A65827" w:rsidRDefault="006F0C54" w:rsidP="00F251CA">
    <w:pPr>
      <w:pStyle w:val="a3"/>
      <w:tabs>
        <w:tab w:val="clear" w:pos="4153"/>
        <w:tab w:val="left" w:pos="915"/>
      </w:tabs>
      <w:snapToGrid/>
      <w:rPr>
        <w:rFonts w:ascii="標楷體" w:eastAsia="標楷體" w:hAnsi="標楷體"/>
        <w:sz w:val="24"/>
        <w:szCs w:val="24"/>
        <w:shd w:val="clear" w:color="auto" w:fill="C2D69B" w:themeFill="accent3" w:themeFillTint="99"/>
      </w:rPr>
    </w:pPr>
    <w:r>
      <w:rPr>
        <w:rFonts w:ascii="標楷體" w:eastAsia="標楷體" w:hAnsi="標楷體"/>
        <w:bCs/>
        <w:noProof/>
        <w:sz w:val="24"/>
        <w:szCs w:val="28"/>
      </w:rPr>
      <w:pict w14:anchorId="544E0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3" o:spid="_x0000_s2051" type="#_x0000_t75" style="position:absolute;margin-left:0;margin-top:0;width:205.45pt;height:174.25pt;z-index:-251656192;mso-position-horizontal:center;mso-position-horizontal-relative:margin;mso-position-vertical:center;mso-position-vertical-relative:margin" o:allowincell="f">
          <v:imagedata r:id="rId1" o:title="環境教育標章" gain="19661f" blacklevel="22938f"/>
          <w10:wrap anchorx="margin" anchory="margin"/>
        </v:shape>
      </w:pict>
    </w:r>
    <w:r w:rsidR="008E434E" w:rsidRPr="00A65827">
      <w:rPr>
        <w:rFonts w:ascii="標楷體" w:eastAsia="標楷體" w:hAnsi="標楷體" w:hint="eastAsia"/>
        <w:bCs/>
        <w:sz w:val="24"/>
        <w:szCs w:val="28"/>
      </w:rPr>
      <w:t xml:space="preserve">   </w:t>
    </w:r>
    <w:r w:rsidR="008E434E" w:rsidRPr="00A65827">
      <w:rPr>
        <w:rFonts w:ascii="標楷體" w:eastAsia="標楷體" w:hAnsi="標楷體"/>
        <w:bCs/>
        <w:sz w:val="24"/>
        <w:szCs w:val="28"/>
      </w:rPr>
      <w:tab/>
    </w:r>
    <w:r w:rsidR="00F251CA" w:rsidRPr="00A65827">
      <w:rPr>
        <w:rFonts w:ascii="標楷體" w:eastAsia="標楷體" w:hAnsi="標楷體"/>
        <w:bCs/>
        <w:sz w:val="24"/>
        <w:szCs w:val="28"/>
      </w:rPr>
      <w:tab/>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37"/>
      <w:gridCol w:w="1201"/>
    </w:tblGrid>
    <w:tr w:rsidR="008E434E" w:rsidRPr="00A65827" w14:paraId="06E9F371" w14:textId="77777777" w:rsidTr="00A65827">
      <w:trPr>
        <w:trHeight w:val="288"/>
      </w:trPr>
      <w:tc>
        <w:tcPr>
          <w:tcW w:w="7765" w:type="dxa"/>
        </w:tcPr>
        <w:p w14:paraId="06580944" w14:textId="26A82F3E" w:rsidR="008E434E" w:rsidRPr="00A65827" w:rsidRDefault="008E434E" w:rsidP="00093233">
          <w:pPr>
            <w:tabs>
              <w:tab w:val="center" w:pos="4153"/>
              <w:tab w:val="right" w:pos="8306"/>
            </w:tabs>
            <w:snapToGrid w:val="0"/>
            <w:jc w:val="right"/>
            <w:rPr>
              <w:rFonts w:ascii="標楷體" w:eastAsia="標楷體" w:hAnsi="標楷體" w:cs="Times New Roman"/>
              <w:sz w:val="22"/>
              <w:szCs w:val="36"/>
              <w:lang w:val="x-none"/>
            </w:rPr>
          </w:pPr>
          <w:r w:rsidRPr="00A65827">
            <w:rPr>
              <w:rFonts w:ascii="標楷體" w:eastAsia="標楷體" w:hAnsi="標楷體"/>
              <w:noProof/>
              <w:sz w:val="22"/>
              <w:szCs w:val="24"/>
            </w:rPr>
            <w:drawing>
              <wp:inline distT="0" distB="0" distL="0" distR="0" wp14:anchorId="503F6234" wp14:editId="2AA73B5C">
                <wp:extent cx="189281" cy="160535"/>
                <wp:effectExtent l="0" t="0" r="127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環境教育標章.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32" cy="168212"/>
                        </a:xfrm>
                        <a:prstGeom prst="rect">
                          <a:avLst/>
                        </a:prstGeom>
                      </pic:spPr>
                    </pic:pic>
                  </a:graphicData>
                </a:graphic>
              </wp:inline>
            </w:drawing>
          </w:r>
          <w:r w:rsidR="00093233">
            <w:rPr>
              <w:rFonts w:ascii="Times New Roman" w:eastAsia="標楷體" w:hAnsi="Times New Roman" w:cs="Times New Roman" w:hint="eastAsia"/>
              <w:noProof/>
              <w:sz w:val="22"/>
              <w:szCs w:val="24"/>
            </w:rPr>
            <w:t>110</w:t>
          </w:r>
          <w:r w:rsidRPr="00A65827">
            <w:rPr>
              <w:rFonts w:ascii="標楷體" w:eastAsia="標楷體" w:hAnsi="標楷體"/>
              <w:noProof/>
              <w:sz w:val="22"/>
              <w:szCs w:val="24"/>
            </w:rPr>
            <w:t>年</w:t>
          </w:r>
          <w:r w:rsidRPr="00A65827">
            <w:rPr>
              <w:rFonts w:ascii="標楷體" w:eastAsia="標楷體" w:hAnsi="標楷體" w:hint="eastAsia"/>
              <w:noProof/>
              <w:sz w:val="22"/>
              <w:szCs w:val="24"/>
            </w:rPr>
            <w:t>澎湖縣環境教育專案計畫</w:t>
          </w:r>
        </w:p>
      </w:tc>
      <w:tc>
        <w:tcPr>
          <w:tcW w:w="1105" w:type="dxa"/>
          <w:vAlign w:val="center"/>
        </w:tcPr>
        <w:p w14:paraId="7A681B3D" w14:textId="2498A2D9" w:rsidR="008E434E" w:rsidRPr="009B4550" w:rsidRDefault="00093233" w:rsidP="00A65827">
          <w:pPr>
            <w:tabs>
              <w:tab w:val="center" w:pos="4153"/>
              <w:tab w:val="right" w:pos="8306"/>
            </w:tabs>
            <w:snapToGrid w:val="0"/>
            <w:jc w:val="both"/>
            <w:rPr>
              <w:rFonts w:ascii="Times New Roman" w:eastAsia="標楷體" w:hAnsi="Times New Roman" w:cs="Times New Roman"/>
              <w:bCs/>
              <w:color w:val="4F81BD"/>
              <w:sz w:val="22"/>
              <w:szCs w:val="28"/>
              <w:lang w:val="x-none" w:eastAsia="x-none"/>
            </w:rPr>
          </w:pPr>
          <w:r>
            <w:rPr>
              <w:rFonts w:ascii="Times New Roman" w:eastAsia="標楷體" w:hAnsi="Times New Roman" w:cs="Times New Roman" w:hint="eastAsia"/>
              <w:bCs/>
              <w:sz w:val="22"/>
              <w:szCs w:val="28"/>
              <w:lang w:val="x-none"/>
            </w:rPr>
            <w:t>2021</w:t>
          </w:r>
        </w:p>
      </w:tc>
    </w:tr>
  </w:tbl>
  <w:p w14:paraId="582CE854" w14:textId="77777777" w:rsidR="008E434E" w:rsidRPr="00A65827" w:rsidRDefault="008E434E" w:rsidP="00F251CA">
    <w:pPr>
      <w:pStyle w:val="a3"/>
      <w:snapToGrid/>
      <w:rPr>
        <w:rFonts w:ascii="標楷體" w:eastAsia="標楷體" w:hAnsi="標楷體"/>
        <w:sz w:val="24"/>
        <w:szCs w:val="24"/>
        <w:shd w:val="clear" w:color="auto" w:fill="C2D69B" w:themeFill="accent3" w:themeFillTint="9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1C7B" w14:textId="77777777" w:rsidR="008E434E" w:rsidRDefault="006F0C54">
    <w:pPr>
      <w:pStyle w:val="a3"/>
    </w:pPr>
    <w:r>
      <w:rPr>
        <w:noProof/>
      </w:rPr>
      <w:pict w14:anchorId="6C9D0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1" o:spid="_x0000_s2049" type="#_x0000_t75" style="position:absolute;margin-left:0;margin-top:0;width:205.45pt;height:174.25pt;z-index:-251658240;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C50"/>
    <w:multiLevelType w:val="hybridMultilevel"/>
    <w:tmpl w:val="8D1C0D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351BA8"/>
    <w:multiLevelType w:val="hybridMultilevel"/>
    <w:tmpl w:val="430C7438"/>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B591780"/>
    <w:multiLevelType w:val="hybridMultilevel"/>
    <w:tmpl w:val="89CE2E44"/>
    <w:lvl w:ilvl="0" w:tplc="0409000F">
      <w:start w:val="1"/>
      <w:numFmt w:val="decimal"/>
      <w:lvlText w:val="%1."/>
      <w:lvlJc w:val="left"/>
      <w:pPr>
        <w:ind w:left="1041" w:hanging="480"/>
      </w:pPr>
    </w:lvl>
    <w:lvl w:ilvl="1" w:tplc="2D3A77C8">
      <w:start w:val="1330"/>
      <w:numFmt w:val="bullet"/>
      <w:lvlText w:val="□"/>
      <w:lvlJc w:val="left"/>
      <w:pPr>
        <w:ind w:left="1401" w:hanging="360"/>
      </w:pPr>
      <w:rPr>
        <w:rFonts w:ascii="新細明體" w:eastAsia="新細明體" w:hAnsi="新細明體" w:cstheme="minorBidi" w:hint="eastAsia"/>
        <w:sz w:val="28"/>
      </w:r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3" w15:restartNumberingAfterBreak="0">
    <w:nsid w:val="0DF63674"/>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 w15:restartNumberingAfterBreak="0">
    <w:nsid w:val="12003095"/>
    <w:multiLevelType w:val="hybridMultilevel"/>
    <w:tmpl w:val="0FC0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0B70D9"/>
    <w:multiLevelType w:val="hybridMultilevel"/>
    <w:tmpl w:val="F08490D4"/>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DC4EE9"/>
    <w:multiLevelType w:val="hybridMultilevel"/>
    <w:tmpl w:val="FACAADFC"/>
    <w:lvl w:ilvl="0" w:tplc="8E6C4E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153699"/>
    <w:multiLevelType w:val="hybridMultilevel"/>
    <w:tmpl w:val="B1F8048E"/>
    <w:lvl w:ilvl="0" w:tplc="90CEDB98">
      <w:start w:val="1"/>
      <w:numFmt w:val="decimal"/>
      <w:lvlText w:val="%1."/>
      <w:lvlJc w:val="left"/>
      <w:pPr>
        <w:ind w:left="960" w:hanging="480"/>
      </w:pPr>
      <w:rPr>
        <w:rFonts w:ascii="Times New Roman" w:eastAsia="Times New Roman" w:hAnsi="Times New Roman" w:cs="Times New Roman" w:hint="default"/>
        <w:spacing w:val="-1"/>
        <w:w w:val="100"/>
        <w:sz w:val="18"/>
        <w:szCs w:val="18"/>
        <w:lang w:val="en-US" w:eastAsia="zh-TW" w:bidi="ar-SA"/>
      </w:rPr>
    </w:lvl>
    <w:lvl w:ilvl="1" w:tplc="18723E22">
      <w:start w:val="1"/>
      <w:numFmt w:val="decimal"/>
      <w:lvlText w:val="(%2)"/>
      <w:lvlJc w:val="left"/>
      <w:pPr>
        <w:ind w:left="1190" w:hanging="480"/>
      </w:pPr>
      <w:rPr>
        <w:rFonts w:hint="eastAsia"/>
      </w:rPr>
    </w:lvl>
    <w:lvl w:ilvl="2" w:tplc="5F989EFA">
      <w:start w:val="1"/>
      <w:numFmt w:val="bullet"/>
      <w:lvlText w:val="•"/>
      <w:lvlJc w:val="left"/>
      <w:pPr>
        <w:ind w:left="1920" w:hanging="480"/>
      </w:pPr>
      <w:rPr>
        <w:rFonts w:ascii="新細明體" w:eastAsia="新細明體" w:hAnsi="新細明體" w:hint="eastAsia"/>
        <w:spacing w:val="-1"/>
        <w:w w:val="100"/>
        <w:sz w:val="24"/>
        <w:szCs w:val="24"/>
        <w:lang w:val="en-US" w:eastAsia="zh-TW" w:bidi="ar-S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210529"/>
    <w:multiLevelType w:val="hybridMultilevel"/>
    <w:tmpl w:val="37701F10"/>
    <w:lvl w:ilvl="0" w:tplc="1B3AD9FE">
      <w:start w:val="1"/>
      <w:numFmt w:val="bullet"/>
      <w:lvlText w:val=""/>
      <w:lvlJc w:val="left"/>
      <w:pPr>
        <w:ind w:left="1924" w:hanging="480"/>
      </w:pPr>
      <w:rPr>
        <w:rFonts w:ascii="Wingdings" w:hAnsi="Wingdings" w:hint="default"/>
      </w:rPr>
    </w:lvl>
    <w:lvl w:ilvl="1" w:tplc="04090003" w:tentative="1">
      <w:start w:val="1"/>
      <w:numFmt w:val="bullet"/>
      <w:lvlText w:val=""/>
      <w:lvlJc w:val="left"/>
      <w:pPr>
        <w:ind w:left="2404" w:hanging="480"/>
      </w:pPr>
      <w:rPr>
        <w:rFonts w:ascii="Wingdings" w:hAnsi="Wingdings" w:hint="default"/>
      </w:rPr>
    </w:lvl>
    <w:lvl w:ilvl="2" w:tplc="04090005" w:tentative="1">
      <w:start w:val="1"/>
      <w:numFmt w:val="bullet"/>
      <w:lvlText w:val=""/>
      <w:lvlJc w:val="left"/>
      <w:pPr>
        <w:ind w:left="2884" w:hanging="480"/>
      </w:pPr>
      <w:rPr>
        <w:rFonts w:ascii="Wingdings" w:hAnsi="Wingdings" w:hint="default"/>
      </w:rPr>
    </w:lvl>
    <w:lvl w:ilvl="3" w:tplc="04090001" w:tentative="1">
      <w:start w:val="1"/>
      <w:numFmt w:val="bullet"/>
      <w:lvlText w:val=""/>
      <w:lvlJc w:val="left"/>
      <w:pPr>
        <w:ind w:left="3364" w:hanging="480"/>
      </w:pPr>
      <w:rPr>
        <w:rFonts w:ascii="Wingdings" w:hAnsi="Wingdings" w:hint="default"/>
      </w:rPr>
    </w:lvl>
    <w:lvl w:ilvl="4" w:tplc="04090003" w:tentative="1">
      <w:start w:val="1"/>
      <w:numFmt w:val="bullet"/>
      <w:lvlText w:val=""/>
      <w:lvlJc w:val="left"/>
      <w:pPr>
        <w:ind w:left="3844" w:hanging="480"/>
      </w:pPr>
      <w:rPr>
        <w:rFonts w:ascii="Wingdings" w:hAnsi="Wingdings" w:hint="default"/>
      </w:rPr>
    </w:lvl>
    <w:lvl w:ilvl="5" w:tplc="04090005" w:tentative="1">
      <w:start w:val="1"/>
      <w:numFmt w:val="bullet"/>
      <w:lvlText w:val=""/>
      <w:lvlJc w:val="left"/>
      <w:pPr>
        <w:ind w:left="4324" w:hanging="480"/>
      </w:pPr>
      <w:rPr>
        <w:rFonts w:ascii="Wingdings" w:hAnsi="Wingdings" w:hint="default"/>
      </w:rPr>
    </w:lvl>
    <w:lvl w:ilvl="6" w:tplc="04090001" w:tentative="1">
      <w:start w:val="1"/>
      <w:numFmt w:val="bullet"/>
      <w:lvlText w:val=""/>
      <w:lvlJc w:val="left"/>
      <w:pPr>
        <w:ind w:left="4804" w:hanging="480"/>
      </w:pPr>
      <w:rPr>
        <w:rFonts w:ascii="Wingdings" w:hAnsi="Wingdings" w:hint="default"/>
      </w:rPr>
    </w:lvl>
    <w:lvl w:ilvl="7" w:tplc="04090003" w:tentative="1">
      <w:start w:val="1"/>
      <w:numFmt w:val="bullet"/>
      <w:lvlText w:val=""/>
      <w:lvlJc w:val="left"/>
      <w:pPr>
        <w:ind w:left="5284" w:hanging="480"/>
      </w:pPr>
      <w:rPr>
        <w:rFonts w:ascii="Wingdings" w:hAnsi="Wingdings" w:hint="default"/>
      </w:rPr>
    </w:lvl>
    <w:lvl w:ilvl="8" w:tplc="04090005" w:tentative="1">
      <w:start w:val="1"/>
      <w:numFmt w:val="bullet"/>
      <w:lvlText w:val=""/>
      <w:lvlJc w:val="left"/>
      <w:pPr>
        <w:ind w:left="5764" w:hanging="480"/>
      </w:pPr>
      <w:rPr>
        <w:rFonts w:ascii="Wingdings" w:hAnsi="Wingdings" w:hint="default"/>
      </w:rPr>
    </w:lvl>
  </w:abstractNum>
  <w:abstractNum w:abstractNumId="9" w15:restartNumberingAfterBreak="0">
    <w:nsid w:val="22A9634D"/>
    <w:multiLevelType w:val="hybridMultilevel"/>
    <w:tmpl w:val="B3E006D2"/>
    <w:lvl w:ilvl="0" w:tplc="438EF97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95E26E5"/>
    <w:multiLevelType w:val="hybridMultilevel"/>
    <w:tmpl w:val="D690DEE8"/>
    <w:lvl w:ilvl="0" w:tplc="6D8ACB62">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1" w15:restartNumberingAfterBreak="0">
    <w:nsid w:val="29A71A1A"/>
    <w:multiLevelType w:val="hybridMultilevel"/>
    <w:tmpl w:val="7B9EBAFE"/>
    <w:lvl w:ilvl="0" w:tplc="19A88FF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A152FCC"/>
    <w:multiLevelType w:val="hybridMultilevel"/>
    <w:tmpl w:val="8856EB14"/>
    <w:lvl w:ilvl="0" w:tplc="19DC722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B2C723C"/>
    <w:multiLevelType w:val="hybridMultilevel"/>
    <w:tmpl w:val="4FD872F2"/>
    <w:lvl w:ilvl="0" w:tplc="1B3AD9FE">
      <w:start w:val="1"/>
      <w:numFmt w:val="bullet"/>
      <w:lvlText w:val=""/>
      <w:lvlJc w:val="left"/>
      <w:pPr>
        <w:ind w:left="2402" w:hanging="480"/>
      </w:pPr>
      <w:rPr>
        <w:rFonts w:ascii="Wingdings" w:hAnsi="Wingdings" w:hint="default"/>
      </w:rPr>
    </w:lvl>
    <w:lvl w:ilvl="1" w:tplc="04090003" w:tentative="1">
      <w:start w:val="1"/>
      <w:numFmt w:val="bullet"/>
      <w:lvlText w:val=""/>
      <w:lvlJc w:val="left"/>
      <w:pPr>
        <w:ind w:left="2882" w:hanging="480"/>
      </w:pPr>
      <w:rPr>
        <w:rFonts w:ascii="Wingdings" w:hAnsi="Wingdings" w:hint="default"/>
      </w:rPr>
    </w:lvl>
    <w:lvl w:ilvl="2" w:tplc="04090005" w:tentative="1">
      <w:start w:val="1"/>
      <w:numFmt w:val="bullet"/>
      <w:lvlText w:val=""/>
      <w:lvlJc w:val="left"/>
      <w:pPr>
        <w:ind w:left="3362" w:hanging="480"/>
      </w:pPr>
      <w:rPr>
        <w:rFonts w:ascii="Wingdings" w:hAnsi="Wingdings" w:hint="default"/>
      </w:rPr>
    </w:lvl>
    <w:lvl w:ilvl="3" w:tplc="04090001" w:tentative="1">
      <w:start w:val="1"/>
      <w:numFmt w:val="bullet"/>
      <w:lvlText w:val=""/>
      <w:lvlJc w:val="left"/>
      <w:pPr>
        <w:ind w:left="3842" w:hanging="480"/>
      </w:pPr>
      <w:rPr>
        <w:rFonts w:ascii="Wingdings" w:hAnsi="Wingdings" w:hint="default"/>
      </w:rPr>
    </w:lvl>
    <w:lvl w:ilvl="4" w:tplc="04090003" w:tentative="1">
      <w:start w:val="1"/>
      <w:numFmt w:val="bullet"/>
      <w:lvlText w:val=""/>
      <w:lvlJc w:val="left"/>
      <w:pPr>
        <w:ind w:left="4322" w:hanging="480"/>
      </w:pPr>
      <w:rPr>
        <w:rFonts w:ascii="Wingdings" w:hAnsi="Wingdings" w:hint="default"/>
      </w:rPr>
    </w:lvl>
    <w:lvl w:ilvl="5" w:tplc="04090005" w:tentative="1">
      <w:start w:val="1"/>
      <w:numFmt w:val="bullet"/>
      <w:lvlText w:val=""/>
      <w:lvlJc w:val="left"/>
      <w:pPr>
        <w:ind w:left="4802" w:hanging="480"/>
      </w:pPr>
      <w:rPr>
        <w:rFonts w:ascii="Wingdings" w:hAnsi="Wingdings" w:hint="default"/>
      </w:rPr>
    </w:lvl>
    <w:lvl w:ilvl="6" w:tplc="04090001" w:tentative="1">
      <w:start w:val="1"/>
      <w:numFmt w:val="bullet"/>
      <w:lvlText w:val=""/>
      <w:lvlJc w:val="left"/>
      <w:pPr>
        <w:ind w:left="5282" w:hanging="480"/>
      </w:pPr>
      <w:rPr>
        <w:rFonts w:ascii="Wingdings" w:hAnsi="Wingdings" w:hint="default"/>
      </w:rPr>
    </w:lvl>
    <w:lvl w:ilvl="7" w:tplc="04090003" w:tentative="1">
      <w:start w:val="1"/>
      <w:numFmt w:val="bullet"/>
      <w:lvlText w:val=""/>
      <w:lvlJc w:val="left"/>
      <w:pPr>
        <w:ind w:left="5762" w:hanging="480"/>
      </w:pPr>
      <w:rPr>
        <w:rFonts w:ascii="Wingdings" w:hAnsi="Wingdings" w:hint="default"/>
      </w:rPr>
    </w:lvl>
    <w:lvl w:ilvl="8" w:tplc="04090005" w:tentative="1">
      <w:start w:val="1"/>
      <w:numFmt w:val="bullet"/>
      <w:lvlText w:val=""/>
      <w:lvlJc w:val="left"/>
      <w:pPr>
        <w:ind w:left="6242" w:hanging="480"/>
      </w:pPr>
      <w:rPr>
        <w:rFonts w:ascii="Wingdings" w:hAnsi="Wingdings" w:hint="default"/>
      </w:rPr>
    </w:lvl>
  </w:abstractNum>
  <w:abstractNum w:abstractNumId="14" w15:restartNumberingAfterBreak="0">
    <w:nsid w:val="2BA10A50"/>
    <w:multiLevelType w:val="hybridMultilevel"/>
    <w:tmpl w:val="62D88884"/>
    <w:lvl w:ilvl="0" w:tplc="CA666536">
      <w:start w:val="1"/>
      <w:numFmt w:val="bullet"/>
      <w:lvlText w:val=""/>
      <w:lvlJc w:val="left"/>
      <w:pPr>
        <w:ind w:left="1176" w:hanging="480"/>
      </w:pPr>
      <w:rPr>
        <w:rFonts w:ascii="Wingdings" w:hAnsi="Wingdings" w:hint="default"/>
        <w:sz w:val="16"/>
        <w:szCs w:val="16"/>
      </w:rPr>
    </w:lvl>
    <w:lvl w:ilvl="1" w:tplc="04090003" w:tentative="1">
      <w:start w:val="1"/>
      <w:numFmt w:val="bullet"/>
      <w:lvlText w:val=""/>
      <w:lvlJc w:val="left"/>
      <w:pPr>
        <w:ind w:left="1656" w:hanging="480"/>
      </w:pPr>
      <w:rPr>
        <w:rFonts w:ascii="Wingdings" w:hAnsi="Wingdings" w:hint="default"/>
      </w:rPr>
    </w:lvl>
    <w:lvl w:ilvl="2" w:tplc="04090005" w:tentative="1">
      <w:start w:val="1"/>
      <w:numFmt w:val="bullet"/>
      <w:lvlText w:val=""/>
      <w:lvlJc w:val="left"/>
      <w:pPr>
        <w:ind w:left="2136" w:hanging="480"/>
      </w:pPr>
      <w:rPr>
        <w:rFonts w:ascii="Wingdings" w:hAnsi="Wingdings" w:hint="default"/>
      </w:rPr>
    </w:lvl>
    <w:lvl w:ilvl="3" w:tplc="04090001" w:tentative="1">
      <w:start w:val="1"/>
      <w:numFmt w:val="bullet"/>
      <w:lvlText w:val=""/>
      <w:lvlJc w:val="left"/>
      <w:pPr>
        <w:ind w:left="2616" w:hanging="480"/>
      </w:pPr>
      <w:rPr>
        <w:rFonts w:ascii="Wingdings" w:hAnsi="Wingdings" w:hint="default"/>
      </w:rPr>
    </w:lvl>
    <w:lvl w:ilvl="4" w:tplc="04090003" w:tentative="1">
      <w:start w:val="1"/>
      <w:numFmt w:val="bullet"/>
      <w:lvlText w:val=""/>
      <w:lvlJc w:val="left"/>
      <w:pPr>
        <w:ind w:left="3096" w:hanging="480"/>
      </w:pPr>
      <w:rPr>
        <w:rFonts w:ascii="Wingdings" w:hAnsi="Wingdings" w:hint="default"/>
      </w:rPr>
    </w:lvl>
    <w:lvl w:ilvl="5" w:tplc="04090005" w:tentative="1">
      <w:start w:val="1"/>
      <w:numFmt w:val="bullet"/>
      <w:lvlText w:val=""/>
      <w:lvlJc w:val="left"/>
      <w:pPr>
        <w:ind w:left="3576" w:hanging="480"/>
      </w:pPr>
      <w:rPr>
        <w:rFonts w:ascii="Wingdings" w:hAnsi="Wingdings" w:hint="default"/>
      </w:rPr>
    </w:lvl>
    <w:lvl w:ilvl="6" w:tplc="04090001" w:tentative="1">
      <w:start w:val="1"/>
      <w:numFmt w:val="bullet"/>
      <w:lvlText w:val=""/>
      <w:lvlJc w:val="left"/>
      <w:pPr>
        <w:ind w:left="4056" w:hanging="480"/>
      </w:pPr>
      <w:rPr>
        <w:rFonts w:ascii="Wingdings" w:hAnsi="Wingdings" w:hint="default"/>
      </w:rPr>
    </w:lvl>
    <w:lvl w:ilvl="7" w:tplc="04090003" w:tentative="1">
      <w:start w:val="1"/>
      <w:numFmt w:val="bullet"/>
      <w:lvlText w:val=""/>
      <w:lvlJc w:val="left"/>
      <w:pPr>
        <w:ind w:left="4536" w:hanging="480"/>
      </w:pPr>
      <w:rPr>
        <w:rFonts w:ascii="Wingdings" w:hAnsi="Wingdings" w:hint="default"/>
      </w:rPr>
    </w:lvl>
    <w:lvl w:ilvl="8" w:tplc="04090005" w:tentative="1">
      <w:start w:val="1"/>
      <w:numFmt w:val="bullet"/>
      <w:lvlText w:val=""/>
      <w:lvlJc w:val="left"/>
      <w:pPr>
        <w:ind w:left="5016" w:hanging="480"/>
      </w:pPr>
      <w:rPr>
        <w:rFonts w:ascii="Wingdings" w:hAnsi="Wingdings" w:hint="default"/>
      </w:rPr>
    </w:lvl>
  </w:abstractNum>
  <w:abstractNum w:abstractNumId="15" w15:restartNumberingAfterBreak="0">
    <w:nsid w:val="2BF33C8F"/>
    <w:multiLevelType w:val="hybridMultilevel"/>
    <w:tmpl w:val="07FE0C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2E75031A"/>
    <w:multiLevelType w:val="hybridMultilevel"/>
    <w:tmpl w:val="5656B0D6"/>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15:restartNumberingAfterBreak="0">
    <w:nsid w:val="2E7E57E2"/>
    <w:multiLevelType w:val="hybridMultilevel"/>
    <w:tmpl w:val="3C48FC14"/>
    <w:lvl w:ilvl="0" w:tplc="CA4419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2E1F63"/>
    <w:multiLevelType w:val="hybridMultilevel"/>
    <w:tmpl w:val="23ACE09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AF6021"/>
    <w:multiLevelType w:val="hybridMultilevel"/>
    <w:tmpl w:val="364EC1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3DA807A8"/>
    <w:multiLevelType w:val="hybridMultilevel"/>
    <w:tmpl w:val="F04AE9C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45F477F2"/>
    <w:multiLevelType w:val="hybridMultilevel"/>
    <w:tmpl w:val="B666DAE6"/>
    <w:lvl w:ilvl="0" w:tplc="A1ACAC00">
      <w:start w:val="1"/>
      <w:numFmt w:val="taiwaneseCountingThousand"/>
      <w:lvlText w:val="%1、"/>
      <w:lvlJc w:val="left"/>
      <w:pPr>
        <w:ind w:left="1044"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3" w15:restartNumberingAfterBreak="0">
    <w:nsid w:val="46AF608F"/>
    <w:multiLevelType w:val="hybridMultilevel"/>
    <w:tmpl w:val="3730B1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D1736F"/>
    <w:multiLevelType w:val="hybridMultilevel"/>
    <w:tmpl w:val="70A6F854"/>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489B29DD"/>
    <w:multiLevelType w:val="hybridMultilevel"/>
    <w:tmpl w:val="6FFA4858"/>
    <w:lvl w:ilvl="0" w:tplc="573064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B9F6730"/>
    <w:multiLevelType w:val="hybridMultilevel"/>
    <w:tmpl w:val="E24ABF8E"/>
    <w:lvl w:ilvl="0" w:tplc="5730643E">
      <w:start w:val="1"/>
      <w:numFmt w:val="taiwaneseCountingThousand"/>
      <w:lvlText w:val="(%1)"/>
      <w:lvlJc w:val="left"/>
      <w:pPr>
        <w:ind w:left="960" w:hanging="480"/>
      </w:pPr>
      <w:rPr>
        <w:rFonts w:hint="eastAsia"/>
      </w:rPr>
    </w:lvl>
    <w:lvl w:ilvl="1" w:tplc="62B2C5F8">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C105197"/>
    <w:multiLevelType w:val="hybridMultilevel"/>
    <w:tmpl w:val="C59ED626"/>
    <w:lvl w:ilvl="0" w:tplc="6D8ACB6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E8D2B31"/>
    <w:multiLevelType w:val="hybridMultilevel"/>
    <w:tmpl w:val="5742FE4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8B0610"/>
    <w:multiLevelType w:val="hybridMultilevel"/>
    <w:tmpl w:val="7B249C7C"/>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BC2804"/>
    <w:multiLevelType w:val="hybridMultilevel"/>
    <w:tmpl w:val="9FC617DE"/>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1" w15:restartNumberingAfterBreak="0">
    <w:nsid w:val="62773A52"/>
    <w:multiLevelType w:val="hybridMultilevel"/>
    <w:tmpl w:val="2C5E67E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B53C99"/>
    <w:multiLevelType w:val="hybridMultilevel"/>
    <w:tmpl w:val="E2A6AB7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3431A8"/>
    <w:multiLevelType w:val="hybridMultilevel"/>
    <w:tmpl w:val="86E0D4C2"/>
    <w:lvl w:ilvl="0" w:tplc="1B3AD9FE">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15:restartNumberingAfterBreak="0">
    <w:nsid w:val="6B2E1B7C"/>
    <w:multiLevelType w:val="hybridMultilevel"/>
    <w:tmpl w:val="4D8AF886"/>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5" w15:restartNumberingAfterBreak="0">
    <w:nsid w:val="6CA006D7"/>
    <w:multiLevelType w:val="hybridMultilevel"/>
    <w:tmpl w:val="1A0CA2EA"/>
    <w:lvl w:ilvl="0" w:tplc="C1F6B5B4">
      <w:start w:val="1"/>
      <w:numFmt w:val="bullet"/>
      <w:lvlText w:val=""/>
      <w:lvlJc w:val="left"/>
      <w:pPr>
        <w:ind w:left="1523" w:hanging="480"/>
      </w:pPr>
      <w:rPr>
        <w:rFonts w:ascii="Wingdings" w:hAnsi="Wingdings" w:hint="default"/>
      </w:rPr>
    </w:lvl>
    <w:lvl w:ilvl="1" w:tplc="04090003" w:tentative="1">
      <w:start w:val="1"/>
      <w:numFmt w:val="bullet"/>
      <w:lvlText w:val=""/>
      <w:lvlJc w:val="left"/>
      <w:pPr>
        <w:ind w:left="2003" w:hanging="480"/>
      </w:pPr>
      <w:rPr>
        <w:rFonts w:ascii="Wingdings" w:hAnsi="Wingdings" w:hint="default"/>
      </w:rPr>
    </w:lvl>
    <w:lvl w:ilvl="2" w:tplc="04090005" w:tentative="1">
      <w:start w:val="1"/>
      <w:numFmt w:val="bullet"/>
      <w:lvlText w:val=""/>
      <w:lvlJc w:val="left"/>
      <w:pPr>
        <w:ind w:left="2483" w:hanging="480"/>
      </w:pPr>
      <w:rPr>
        <w:rFonts w:ascii="Wingdings" w:hAnsi="Wingdings" w:hint="default"/>
      </w:rPr>
    </w:lvl>
    <w:lvl w:ilvl="3" w:tplc="04090001" w:tentative="1">
      <w:start w:val="1"/>
      <w:numFmt w:val="bullet"/>
      <w:lvlText w:val=""/>
      <w:lvlJc w:val="left"/>
      <w:pPr>
        <w:ind w:left="2963" w:hanging="480"/>
      </w:pPr>
      <w:rPr>
        <w:rFonts w:ascii="Wingdings" w:hAnsi="Wingdings" w:hint="default"/>
      </w:rPr>
    </w:lvl>
    <w:lvl w:ilvl="4" w:tplc="04090003" w:tentative="1">
      <w:start w:val="1"/>
      <w:numFmt w:val="bullet"/>
      <w:lvlText w:val=""/>
      <w:lvlJc w:val="left"/>
      <w:pPr>
        <w:ind w:left="3443" w:hanging="480"/>
      </w:pPr>
      <w:rPr>
        <w:rFonts w:ascii="Wingdings" w:hAnsi="Wingdings" w:hint="default"/>
      </w:rPr>
    </w:lvl>
    <w:lvl w:ilvl="5" w:tplc="04090005" w:tentative="1">
      <w:start w:val="1"/>
      <w:numFmt w:val="bullet"/>
      <w:lvlText w:val=""/>
      <w:lvlJc w:val="left"/>
      <w:pPr>
        <w:ind w:left="3923" w:hanging="480"/>
      </w:pPr>
      <w:rPr>
        <w:rFonts w:ascii="Wingdings" w:hAnsi="Wingdings" w:hint="default"/>
      </w:rPr>
    </w:lvl>
    <w:lvl w:ilvl="6" w:tplc="04090001" w:tentative="1">
      <w:start w:val="1"/>
      <w:numFmt w:val="bullet"/>
      <w:lvlText w:val=""/>
      <w:lvlJc w:val="left"/>
      <w:pPr>
        <w:ind w:left="4403" w:hanging="480"/>
      </w:pPr>
      <w:rPr>
        <w:rFonts w:ascii="Wingdings" w:hAnsi="Wingdings" w:hint="default"/>
      </w:rPr>
    </w:lvl>
    <w:lvl w:ilvl="7" w:tplc="04090003" w:tentative="1">
      <w:start w:val="1"/>
      <w:numFmt w:val="bullet"/>
      <w:lvlText w:val=""/>
      <w:lvlJc w:val="left"/>
      <w:pPr>
        <w:ind w:left="4883" w:hanging="480"/>
      </w:pPr>
      <w:rPr>
        <w:rFonts w:ascii="Wingdings" w:hAnsi="Wingdings" w:hint="default"/>
      </w:rPr>
    </w:lvl>
    <w:lvl w:ilvl="8" w:tplc="04090005" w:tentative="1">
      <w:start w:val="1"/>
      <w:numFmt w:val="bullet"/>
      <w:lvlText w:val=""/>
      <w:lvlJc w:val="left"/>
      <w:pPr>
        <w:ind w:left="5363" w:hanging="480"/>
      </w:pPr>
      <w:rPr>
        <w:rFonts w:ascii="Wingdings" w:hAnsi="Wingdings" w:hint="default"/>
      </w:rPr>
    </w:lvl>
  </w:abstractNum>
  <w:abstractNum w:abstractNumId="36" w15:restartNumberingAfterBreak="0">
    <w:nsid w:val="6D8A1DEC"/>
    <w:multiLevelType w:val="hybridMultilevel"/>
    <w:tmpl w:val="8E1EB17C"/>
    <w:lvl w:ilvl="0" w:tplc="5DD055F0">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2F24D5"/>
    <w:multiLevelType w:val="hybridMultilevel"/>
    <w:tmpl w:val="EC143CB6"/>
    <w:lvl w:ilvl="0" w:tplc="F2368DAE">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3431E34"/>
    <w:multiLevelType w:val="hybridMultilevel"/>
    <w:tmpl w:val="1C542586"/>
    <w:lvl w:ilvl="0" w:tplc="ED16E67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4460200"/>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0" w15:restartNumberingAfterBreak="0">
    <w:nsid w:val="769C21E7"/>
    <w:multiLevelType w:val="hybridMultilevel"/>
    <w:tmpl w:val="EC2008A8"/>
    <w:lvl w:ilvl="0" w:tplc="A18E336A">
      <w:start w:val="1"/>
      <w:numFmt w:val="ideographLegalTraditional"/>
      <w:lvlText w:val="%1、"/>
      <w:lvlJc w:val="left"/>
      <w:pPr>
        <w:ind w:left="567" w:hanging="567"/>
      </w:pPr>
      <w:rPr>
        <w:rFonts w:hint="eastAsia"/>
      </w:rPr>
    </w:lvl>
    <w:lvl w:ilvl="1" w:tplc="8E6C4E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44300E"/>
    <w:multiLevelType w:val="hybridMultilevel"/>
    <w:tmpl w:val="6EB8F2AE"/>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79FF0177"/>
    <w:multiLevelType w:val="hybridMultilevel"/>
    <w:tmpl w:val="9DC0472E"/>
    <w:lvl w:ilvl="0" w:tplc="EC0C3D1E">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3" w15:restartNumberingAfterBreak="0">
    <w:nsid w:val="7B8C041F"/>
    <w:multiLevelType w:val="hybridMultilevel"/>
    <w:tmpl w:val="A9EA25F2"/>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num w:numId="1">
    <w:abstractNumId w:val="5"/>
  </w:num>
  <w:num w:numId="2">
    <w:abstractNumId w:val="38"/>
  </w:num>
  <w:num w:numId="3">
    <w:abstractNumId w:val="11"/>
  </w:num>
  <w:num w:numId="4">
    <w:abstractNumId w:val="25"/>
  </w:num>
  <w:num w:numId="5">
    <w:abstractNumId w:val="15"/>
  </w:num>
  <w:num w:numId="6">
    <w:abstractNumId w:val="1"/>
  </w:num>
  <w:num w:numId="7">
    <w:abstractNumId w:val="33"/>
  </w:num>
  <w:num w:numId="8">
    <w:abstractNumId w:val="41"/>
  </w:num>
  <w:num w:numId="9">
    <w:abstractNumId w:val="13"/>
  </w:num>
  <w:num w:numId="10">
    <w:abstractNumId w:val="12"/>
  </w:num>
  <w:num w:numId="11">
    <w:abstractNumId w:val="26"/>
  </w:num>
  <w:num w:numId="12">
    <w:abstractNumId w:val="19"/>
  </w:num>
  <w:num w:numId="13">
    <w:abstractNumId w:val="16"/>
  </w:num>
  <w:num w:numId="14">
    <w:abstractNumId w:val="18"/>
  </w:num>
  <w:num w:numId="15">
    <w:abstractNumId w:val="20"/>
  </w:num>
  <w:num w:numId="16">
    <w:abstractNumId w:val="43"/>
  </w:num>
  <w:num w:numId="17">
    <w:abstractNumId w:val="35"/>
  </w:num>
  <w:num w:numId="18">
    <w:abstractNumId w:val="21"/>
  </w:num>
  <w:num w:numId="19">
    <w:abstractNumId w:val="39"/>
  </w:num>
  <w:num w:numId="20">
    <w:abstractNumId w:val="3"/>
  </w:num>
  <w:num w:numId="21">
    <w:abstractNumId w:val="42"/>
  </w:num>
  <w:num w:numId="22">
    <w:abstractNumId w:val="8"/>
  </w:num>
  <w:num w:numId="23">
    <w:abstractNumId w:val="23"/>
  </w:num>
  <w:num w:numId="24">
    <w:abstractNumId w:val="34"/>
  </w:num>
  <w:num w:numId="25">
    <w:abstractNumId w:val="30"/>
  </w:num>
  <w:num w:numId="26">
    <w:abstractNumId w:val="24"/>
  </w:num>
  <w:num w:numId="27">
    <w:abstractNumId w:val="2"/>
  </w:num>
  <w:num w:numId="28">
    <w:abstractNumId w:val="36"/>
  </w:num>
  <w:num w:numId="29">
    <w:abstractNumId w:val="32"/>
  </w:num>
  <w:num w:numId="30">
    <w:abstractNumId w:val="28"/>
  </w:num>
  <w:num w:numId="31">
    <w:abstractNumId w:val="29"/>
  </w:num>
  <w:num w:numId="32">
    <w:abstractNumId w:val="31"/>
  </w:num>
  <w:num w:numId="33">
    <w:abstractNumId w:val="40"/>
  </w:num>
  <w:num w:numId="34">
    <w:abstractNumId w:val="6"/>
  </w:num>
  <w:num w:numId="35">
    <w:abstractNumId w:val="10"/>
  </w:num>
  <w:num w:numId="36">
    <w:abstractNumId w:val="27"/>
  </w:num>
  <w:num w:numId="37">
    <w:abstractNumId w:val="17"/>
  </w:num>
  <w:num w:numId="38">
    <w:abstractNumId w:val="4"/>
  </w:num>
  <w:num w:numId="39">
    <w:abstractNumId w:val="0"/>
  </w:num>
  <w:num w:numId="40">
    <w:abstractNumId w:val="9"/>
  </w:num>
  <w:num w:numId="41">
    <w:abstractNumId w:val="22"/>
  </w:num>
  <w:num w:numId="42">
    <w:abstractNumId w:val="37"/>
  </w:num>
  <w:num w:numId="43">
    <w:abstractNumId w:val="1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3"/>
    <w:rsid w:val="00000832"/>
    <w:rsid w:val="00011089"/>
    <w:rsid w:val="00016AFE"/>
    <w:rsid w:val="000202B0"/>
    <w:rsid w:val="00020CB7"/>
    <w:rsid w:val="00032613"/>
    <w:rsid w:val="000472E3"/>
    <w:rsid w:val="00050F9C"/>
    <w:rsid w:val="00054D14"/>
    <w:rsid w:val="00055FF7"/>
    <w:rsid w:val="00056048"/>
    <w:rsid w:val="000709E7"/>
    <w:rsid w:val="00083B8E"/>
    <w:rsid w:val="00093233"/>
    <w:rsid w:val="00096736"/>
    <w:rsid w:val="00097E5F"/>
    <w:rsid w:val="000A0882"/>
    <w:rsid w:val="000A4E2A"/>
    <w:rsid w:val="000A6E43"/>
    <w:rsid w:val="000B4224"/>
    <w:rsid w:val="000C375C"/>
    <w:rsid w:val="000C3D7B"/>
    <w:rsid w:val="000D2209"/>
    <w:rsid w:val="000D343C"/>
    <w:rsid w:val="000D71B4"/>
    <w:rsid w:val="00107ACC"/>
    <w:rsid w:val="001173ED"/>
    <w:rsid w:val="00122892"/>
    <w:rsid w:val="001228E5"/>
    <w:rsid w:val="001715ED"/>
    <w:rsid w:val="00183A25"/>
    <w:rsid w:val="00185EDC"/>
    <w:rsid w:val="0018704D"/>
    <w:rsid w:val="001A55BC"/>
    <w:rsid w:val="001E1F7A"/>
    <w:rsid w:val="001E42ED"/>
    <w:rsid w:val="001F4EC2"/>
    <w:rsid w:val="001F6F62"/>
    <w:rsid w:val="00204280"/>
    <w:rsid w:val="00214959"/>
    <w:rsid w:val="00215CE5"/>
    <w:rsid w:val="0022512F"/>
    <w:rsid w:val="00234ED4"/>
    <w:rsid w:val="00237D44"/>
    <w:rsid w:val="002613D9"/>
    <w:rsid w:val="00276BF2"/>
    <w:rsid w:val="002818E1"/>
    <w:rsid w:val="00295443"/>
    <w:rsid w:val="002A7158"/>
    <w:rsid w:val="002C32D7"/>
    <w:rsid w:val="002C648A"/>
    <w:rsid w:val="002D7C50"/>
    <w:rsid w:val="002F3872"/>
    <w:rsid w:val="002F7DB0"/>
    <w:rsid w:val="00306B7D"/>
    <w:rsid w:val="00313A76"/>
    <w:rsid w:val="00320D5C"/>
    <w:rsid w:val="003252F0"/>
    <w:rsid w:val="00331A15"/>
    <w:rsid w:val="00371FE2"/>
    <w:rsid w:val="00383A10"/>
    <w:rsid w:val="003862A2"/>
    <w:rsid w:val="00391C15"/>
    <w:rsid w:val="003B6EB1"/>
    <w:rsid w:val="003D486E"/>
    <w:rsid w:val="003E516F"/>
    <w:rsid w:val="003F219E"/>
    <w:rsid w:val="003F4FD3"/>
    <w:rsid w:val="00406AE1"/>
    <w:rsid w:val="00407B96"/>
    <w:rsid w:val="00422983"/>
    <w:rsid w:val="00424958"/>
    <w:rsid w:val="0042565D"/>
    <w:rsid w:val="00461B4B"/>
    <w:rsid w:val="00480498"/>
    <w:rsid w:val="00496CE1"/>
    <w:rsid w:val="004A7AEE"/>
    <w:rsid w:val="004C3176"/>
    <w:rsid w:val="004F3930"/>
    <w:rsid w:val="00500AAF"/>
    <w:rsid w:val="00502D4B"/>
    <w:rsid w:val="00506427"/>
    <w:rsid w:val="0052253E"/>
    <w:rsid w:val="00552F71"/>
    <w:rsid w:val="005608E0"/>
    <w:rsid w:val="00560A15"/>
    <w:rsid w:val="00564C3A"/>
    <w:rsid w:val="00573E57"/>
    <w:rsid w:val="00593BFA"/>
    <w:rsid w:val="005A7F2B"/>
    <w:rsid w:val="005D0662"/>
    <w:rsid w:val="005E1633"/>
    <w:rsid w:val="005E51AA"/>
    <w:rsid w:val="005F0065"/>
    <w:rsid w:val="006076F4"/>
    <w:rsid w:val="00610FBC"/>
    <w:rsid w:val="006313F6"/>
    <w:rsid w:val="0066487F"/>
    <w:rsid w:val="00676E02"/>
    <w:rsid w:val="006917A8"/>
    <w:rsid w:val="00694784"/>
    <w:rsid w:val="00694A33"/>
    <w:rsid w:val="00695C54"/>
    <w:rsid w:val="006B59F2"/>
    <w:rsid w:val="006B6FA2"/>
    <w:rsid w:val="006C7BAF"/>
    <w:rsid w:val="006D6B1E"/>
    <w:rsid w:val="006E103B"/>
    <w:rsid w:val="006E3C96"/>
    <w:rsid w:val="006E3D66"/>
    <w:rsid w:val="006F0C54"/>
    <w:rsid w:val="0070424A"/>
    <w:rsid w:val="007340E9"/>
    <w:rsid w:val="007378C7"/>
    <w:rsid w:val="007530B6"/>
    <w:rsid w:val="00753A11"/>
    <w:rsid w:val="00767F55"/>
    <w:rsid w:val="00797ADA"/>
    <w:rsid w:val="007A2D98"/>
    <w:rsid w:val="007B398E"/>
    <w:rsid w:val="007C14E9"/>
    <w:rsid w:val="007D0DAD"/>
    <w:rsid w:val="007D3755"/>
    <w:rsid w:val="007D7B5B"/>
    <w:rsid w:val="007E5723"/>
    <w:rsid w:val="007F0E56"/>
    <w:rsid w:val="008075E3"/>
    <w:rsid w:val="0081022A"/>
    <w:rsid w:val="008172D3"/>
    <w:rsid w:val="00822BE2"/>
    <w:rsid w:val="00843556"/>
    <w:rsid w:val="00875D5E"/>
    <w:rsid w:val="0089100B"/>
    <w:rsid w:val="00892746"/>
    <w:rsid w:val="00894068"/>
    <w:rsid w:val="008A232D"/>
    <w:rsid w:val="008B37F0"/>
    <w:rsid w:val="008C5A91"/>
    <w:rsid w:val="008C5DAB"/>
    <w:rsid w:val="008D6C64"/>
    <w:rsid w:val="008E1258"/>
    <w:rsid w:val="008E434E"/>
    <w:rsid w:val="008F3D43"/>
    <w:rsid w:val="00902A40"/>
    <w:rsid w:val="0091718F"/>
    <w:rsid w:val="00926A17"/>
    <w:rsid w:val="00955062"/>
    <w:rsid w:val="00960B1B"/>
    <w:rsid w:val="009619DD"/>
    <w:rsid w:val="009711D1"/>
    <w:rsid w:val="00977E28"/>
    <w:rsid w:val="009960DC"/>
    <w:rsid w:val="009A0FF7"/>
    <w:rsid w:val="009A688B"/>
    <w:rsid w:val="009B1A1F"/>
    <w:rsid w:val="009B4550"/>
    <w:rsid w:val="009D20EF"/>
    <w:rsid w:val="009F0333"/>
    <w:rsid w:val="009F4765"/>
    <w:rsid w:val="00A127CB"/>
    <w:rsid w:val="00A4321D"/>
    <w:rsid w:val="00A44104"/>
    <w:rsid w:val="00A559F6"/>
    <w:rsid w:val="00A65827"/>
    <w:rsid w:val="00A76D30"/>
    <w:rsid w:val="00A81118"/>
    <w:rsid w:val="00A826B4"/>
    <w:rsid w:val="00A86952"/>
    <w:rsid w:val="00A95717"/>
    <w:rsid w:val="00AA0CEB"/>
    <w:rsid w:val="00AB61D7"/>
    <w:rsid w:val="00AC0DF8"/>
    <w:rsid w:val="00AD51A0"/>
    <w:rsid w:val="00AD5B05"/>
    <w:rsid w:val="00AE1517"/>
    <w:rsid w:val="00AE71EA"/>
    <w:rsid w:val="00AF6DC8"/>
    <w:rsid w:val="00B2020E"/>
    <w:rsid w:val="00B20A34"/>
    <w:rsid w:val="00B4416E"/>
    <w:rsid w:val="00B450CF"/>
    <w:rsid w:val="00B45FF7"/>
    <w:rsid w:val="00B508E5"/>
    <w:rsid w:val="00B51062"/>
    <w:rsid w:val="00B53B7A"/>
    <w:rsid w:val="00B55BA2"/>
    <w:rsid w:val="00B56485"/>
    <w:rsid w:val="00B62787"/>
    <w:rsid w:val="00B670A6"/>
    <w:rsid w:val="00B862CA"/>
    <w:rsid w:val="00B941D0"/>
    <w:rsid w:val="00B9680F"/>
    <w:rsid w:val="00BA3A98"/>
    <w:rsid w:val="00BB1F6A"/>
    <w:rsid w:val="00BC0E5E"/>
    <w:rsid w:val="00BC35A2"/>
    <w:rsid w:val="00BD23C0"/>
    <w:rsid w:val="00BE258F"/>
    <w:rsid w:val="00BE49C6"/>
    <w:rsid w:val="00BE7E1A"/>
    <w:rsid w:val="00BF6648"/>
    <w:rsid w:val="00C05F51"/>
    <w:rsid w:val="00C0686F"/>
    <w:rsid w:val="00C07448"/>
    <w:rsid w:val="00C12606"/>
    <w:rsid w:val="00C12AF4"/>
    <w:rsid w:val="00C4240C"/>
    <w:rsid w:val="00C57036"/>
    <w:rsid w:val="00C61139"/>
    <w:rsid w:val="00C9671B"/>
    <w:rsid w:val="00C9681D"/>
    <w:rsid w:val="00CB05B8"/>
    <w:rsid w:val="00CB6347"/>
    <w:rsid w:val="00CC3F53"/>
    <w:rsid w:val="00CD5C79"/>
    <w:rsid w:val="00CF14DF"/>
    <w:rsid w:val="00CF4429"/>
    <w:rsid w:val="00CF7D28"/>
    <w:rsid w:val="00D010C7"/>
    <w:rsid w:val="00D04304"/>
    <w:rsid w:val="00D13495"/>
    <w:rsid w:val="00D13AE7"/>
    <w:rsid w:val="00D21626"/>
    <w:rsid w:val="00D23418"/>
    <w:rsid w:val="00D263A1"/>
    <w:rsid w:val="00D3323B"/>
    <w:rsid w:val="00D43331"/>
    <w:rsid w:val="00D55C8A"/>
    <w:rsid w:val="00D659A4"/>
    <w:rsid w:val="00D71D35"/>
    <w:rsid w:val="00D80989"/>
    <w:rsid w:val="00D96174"/>
    <w:rsid w:val="00DB0007"/>
    <w:rsid w:val="00DC1AEF"/>
    <w:rsid w:val="00DC4BD7"/>
    <w:rsid w:val="00DD4BF9"/>
    <w:rsid w:val="00DE1342"/>
    <w:rsid w:val="00DE78F7"/>
    <w:rsid w:val="00DF4F15"/>
    <w:rsid w:val="00E10ABB"/>
    <w:rsid w:val="00E24BD6"/>
    <w:rsid w:val="00E332E7"/>
    <w:rsid w:val="00E36D92"/>
    <w:rsid w:val="00E43438"/>
    <w:rsid w:val="00E47D4D"/>
    <w:rsid w:val="00E54A9D"/>
    <w:rsid w:val="00E809A9"/>
    <w:rsid w:val="00E9030C"/>
    <w:rsid w:val="00E95B0A"/>
    <w:rsid w:val="00EB1E84"/>
    <w:rsid w:val="00EB213E"/>
    <w:rsid w:val="00EB29E4"/>
    <w:rsid w:val="00EB3F67"/>
    <w:rsid w:val="00ED089D"/>
    <w:rsid w:val="00ED26E5"/>
    <w:rsid w:val="00ED6891"/>
    <w:rsid w:val="00ED7B1F"/>
    <w:rsid w:val="00EE0EFF"/>
    <w:rsid w:val="00EF19BA"/>
    <w:rsid w:val="00F00FDB"/>
    <w:rsid w:val="00F01087"/>
    <w:rsid w:val="00F04197"/>
    <w:rsid w:val="00F10F20"/>
    <w:rsid w:val="00F12F72"/>
    <w:rsid w:val="00F251CA"/>
    <w:rsid w:val="00F30917"/>
    <w:rsid w:val="00F33773"/>
    <w:rsid w:val="00F414FE"/>
    <w:rsid w:val="00F4571C"/>
    <w:rsid w:val="00F56BFC"/>
    <w:rsid w:val="00F57DD7"/>
    <w:rsid w:val="00F64B49"/>
    <w:rsid w:val="00F64BC7"/>
    <w:rsid w:val="00F718AC"/>
    <w:rsid w:val="00F74C70"/>
    <w:rsid w:val="00F976BE"/>
    <w:rsid w:val="00FB2908"/>
    <w:rsid w:val="00FB3239"/>
    <w:rsid w:val="00FB418F"/>
    <w:rsid w:val="00FE01A4"/>
    <w:rsid w:val="00FE1264"/>
    <w:rsid w:val="00FF4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A7421"/>
  <w15:docId w15:val="{5CDE9D12-B7C6-444E-AE00-4D7B2D79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9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83"/>
    <w:pPr>
      <w:tabs>
        <w:tab w:val="center" w:pos="4153"/>
        <w:tab w:val="right" w:pos="8306"/>
      </w:tabs>
      <w:snapToGrid w:val="0"/>
    </w:pPr>
    <w:rPr>
      <w:sz w:val="20"/>
      <w:szCs w:val="20"/>
    </w:rPr>
  </w:style>
  <w:style w:type="character" w:customStyle="1" w:styleId="a4">
    <w:name w:val="頁首 字元"/>
    <w:basedOn w:val="a0"/>
    <w:link w:val="a3"/>
    <w:uiPriority w:val="99"/>
    <w:rsid w:val="00422983"/>
    <w:rPr>
      <w:sz w:val="20"/>
      <w:szCs w:val="20"/>
    </w:rPr>
  </w:style>
  <w:style w:type="paragraph" w:styleId="a5">
    <w:name w:val="footer"/>
    <w:basedOn w:val="a"/>
    <w:link w:val="a6"/>
    <w:uiPriority w:val="99"/>
    <w:unhideWhenUsed/>
    <w:rsid w:val="00422983"/>
    <w:pPr>
      <w:tabs>
        <w:tab w:val="center" w:pos="4153"/>
        <w:tab w:val="right" w:pos="8306"/>
      </w:tabs>
      <w:snapToGrid w:val="0"/>
    </w:pPr>
    <w:rPr>
      <w:sz w:val="20"/>
      <w:szCs w:val="20"/>
    </w:rPr>
  </w:style>
  <w:style w:type="character" w:customStyle="1" w:styleId="a6">
    <w:name w:val="頁尾 字元"/>
    <w:basedOn w:val="a0"/>
    <w:link w:val="a5"/>
    <w:uiPriority w:val="99"/>
    <w:rsid w:val="00422983"/>
    <w:rPr>
      <w:sz w:val="20"/>
      <w:szCs w:val="20"/>
    </w:rPr>
  </w:style>
  <w:style w:type="paragraph" w:styleId="a7">
    <w:name w:val="List Paragraph"/>
    <w:aliases w:val="清單段落一_J,List Paragraph,問卷"/>
    <w:basedOn w:val="a"/>
    <w:link w:val="a8"/>
    <w:uiPriority w:val="34"/>
    <w:qFormat/>
    <w:rsid w:val="00422983"/>
    <w:pPr>
      <w:ind w:leftChars="200" w:left="480"/>
    </w:pPr>
  </w:style>
  <w:style w:type="character" w:customStyle="1" w:styleId="a8">
    <w:name w:val="清單段落 字元"/>
    <w:aliases w:val="清單段落一_J 字元,List Paragraph 字元,問卷 字元"/>
    <w:basedOn w:val="a0"/>
    <w:link w:val="a7"/>
    <w:uiPriority w:val="34"/>
    <w:rsid w:val="00422983"/>
  </w:style>
  <w:style w:type="paragraph" w:customStyle="1" w:styleId="a9">
    <w:name w:val="表格名稱"/>
    <w:basedOn w:val="a"/>
    <w:link w:val="aa"/>
    <w:rsid w:val="003B6EB1"/>
    <w:pPr>
      <w:snapToGrid w:val="0"/>
      <w:spacing w:beforeLines="50" w:before="240" w:line="360" w:lineRule="auto"/>
      <w:ind w:firstLineChars="200" w:firstLine="200"/>
      <w:jc w:val="center"/>
    </w:pPr>
    <w:rPr>
      <w:rFonts w:ascii="Arial" w:eastAsia="標楷體" w:hAnsi="Arial" w:cs="Times New Roman"/>
      <w:snapToGrid w:val="0"/>
      <w:kern w:val="0"/>
      <w:szCs w:val="20"/>
    </w:rPr>
  </w:style>
  <w:style w:type="paragraph" w:customStyle="1" w:styleId="Default">
    <w:name w:val="Default"/>
    <w:rsid w:val="003B6EB1"/>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表格名稱 字元"/>
    <w:link w:val="a9"/>
    <w:rsid w:val="003B6EB1"/>
    <w:rPr>
      <w:rFonts w:ascii="Arial" w:eastAsia="標楷體" w:hAnsi="Arial" w:cs="Times New Roman"/>
      <w:snapToGrid w:val="0"/>
      <w:kern w:val="0"/>
      <w:szCs w:val="20"/>
    </w:rPr>
  </w:style>
  <w:style w:type="table" w:styleId="ab">
    <w:name w:val="Table Grid"/>
    <w:aliases w:val="SGS Table Basic 1,SGS Table Basic 15,SGS Table Basic 16,SGS Table Basic 151,SGS Table Basic 11,SGS Table Basic 17,SGS Table Basic 154,SGS Table Basic 161,SGS Table Basic 1513,SGS Table Basic 112"/>
    <w:basedOn w:val="a1"/>
    <w:uiPriority w:val="39"/>
    <w:rsid w:val="003B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文二"/>
    <w:basedOn w:val="a"/>
    <w:rsid w:val="00E10ABB"/>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noProof/>
      <w:kern w:val="16"/>
      <w:sz w:val="26"/>
      <w:szCs w:val="20"/>
    </w:rPr>
  </w:style>
  <w:style w:type="character" w:styleId="ad">
    <w:name w:val="Hyperlink"/>
    <w:rsid w:val="00564C3A"/>
    <w:rPr>
      <w:color w:val="0000FF"/>
      <w:u w:val="single"/>
    </w:rPr>
  </w:style>
  <w:style w:type="paragraph" w:styleId="ae">
    <w:name w:val="Balloon Text"/>
    <w:basedOn w:val="a"/>
    <w:link w:val="af"/>
    <w:uiPriority w:val="99"/>
    <w:semiHidden/>
    <w:unhideWhenUsed/>
    <w:rsid w:val="009A0FF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0FF7"/>
    <w:rPr>
      <w:rFonts w:asciiTheme="majorHAnsi" w:eastAsiaTheme="majorEastAsia" w:hAnsiTheme="majorHAnsi" w:cstheme="majorBidi"/>
      <w:sz w:val="18"/>
      <w:szCs w:val="18"/>
    </w:rPr>
  </w:style>
  <w:style w:type="paragraph" w:customStyle="1" w:styleId="af0">
    <w:name w:val="表格字"/>
    <w:basedOn w:val="a"/>
    <w:link w:val="af1"/>
    <w:qFormat/>
    <w:rsid w:val="00D55C8A"/>
    <w:pPr>
      <w:spacing w:line="360" w:lineRule="exact"/>
      <w:jc w:val="center"/>
    </w:pPr>
    <w:rPr>
      <w:rFonts w:ascii="Noto Sans CJK TC Light" w:eastAsia="Noto Sans CJK TC Light" w:hAnsi="Noto Sans CJK TC Light"/>
    </w:rPr>
  </w:style>
  <w:style w:type="character" w:customStyle="1" w:styleId="af1">
    <w:name w:val="表格字 字元"/>
    <w:basedOn w:val="a0"/>
    <w:link w:val="af0"/>
    <w:rsid w:val="00D55C8A"/>
    <w:rPr>
      <w:rFonts w:ascii="Noto Sans CJK TC Light" w:eastAsia="Noto Sans CJK TC Light" w:hAnsi="Noto Sans CJK TC Light"/>
    </w:rPr>
  </w:style>
  <w:style w:type="character" w:styleId="af2">
    <w:name w:val="FollowedHyperlink"/>
    <w:basedOn w:val="a0"/>
    <w:uiPriority w:val="99"/>
    <w:semiHidden/>
    <w:unhideWhenUsed/>
    <w:rsid w:val="0042565D"/>
    <w:rPr>
      <w:color w:val="800080" w:themeColor="followedHyperlink"/>
      <w:u w:val="single"/>
    </w:rPr>
  </w:style>
  <w:style w:type="paragraph" w:styleId="af3">
    <w:name w:val="Body Text Indent"/>
    <w:basedOn w:val="a"/>
    <w:link w:val="af4"/>
    <w:rsid w:val="00122892"/>
    <w:pPr>
      <w:ind w:left="480"/>
    </w:pPr>
    <w:rPr>
      <w:rFonts w:ascii="Times New Roman" w:eastAsia="新細明體" w:hAnsi="Times New Roman" w:cs="Times New Roman"/>
      <w:sz w:val="28"/>
      <w:szCs w:val="24"/>
      <w:lang w:val="x-none" w:eastAsia="x-none"/>
    </w:rPr>
  </w:style>
  <w:style w:type="character" w:customStyle="1" w:styleId="af4">
    <w:name w:val="本文縮排 字元"/>
    <w:basedOn w:val="a0"/>
    <w:link w:val="af3"/>
    <w:rsid w:val="00122892"/>
    <w:rPr>
      <w:rFonts w:ascii="Times New Roman" w:eastAsia="新細明體" w:hAnsi="Times New Roman" w:cs="Times New Roman"/>
      <w:sz w:val="28"/>
      <w:szCs w:val="24"/>
      <w:lang w:val="x-none" w:eastAsia="x-none"/>
    </w:rPr>
  </w:style>
  <w:style w:type="table" w:customStyle="1" w:styleId="1">
    <w:name w:val="表格格線1"/>
    <w:basedOn w:val="a1"/>
    <w:next w:val="ab"/>
    <w:uiPriority w:val="39"/>
    <w:rsid w:val="00BE258F"/>
    <w:rPr>
      <w:rFonts w:ascii="Noto Sans CJK TC Light" w:eastAsia="Noto Sans CJK TC Light" w:hAnsi="Noto Sans CJK TC Light"/>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文字"/>
    <w:basedOn w:val="a"/>
    <w:link w:val="af6"/>
    <w:qFormat/>
    <w:rsid w:val="00237D44"/>
    <w:pPr>
      <w:widowControl/>
      <w:spacing w:line="500" w:lineRule="exact"/>
      <w:ind w:firstLineChars="200" w:firstLine="200"/>
    </w:pPr>
    <w:rPr>
      <w:rFonts w:ascii="Noto Sans CJK TC Light" w:eastAsia="Noto Sans CJK TC Light" w:hAnsi="Noto Sans CJK TC Light"/>
    </w:rPr>
  </w:style>
  <w:style w:type="character" w:customStyle="1" w:styleId="af6">
    <w:name w:val="文字 字元"/>
    <w:basedOn w:val="a0"/>
    <w:link w:val="af5"/>
    <w:rsid w:val="00237D44"/>
    <w:rPr>
      <w:rFonts w:ascii="Noto Sans CJK TC Light" w:eastAsia="Noto Sans CJK TC Light" w:hAnsi="Noto Sans CJK TC Light"/>
    </w:rPr>
  </w:style>
  <w:style w:type="character" w:customStyle="1" w:styleId="qowt-font3-calibri">
    <w:name w:val="qowt-font3-calibri"/>
    <w:basedOn w:val="a0"/>
    <w:rsid w:val="00320D5C"/>
  </w:style>
  <w:style w:type="paragraph" w:customStyle="1" w:styleId="x-scope">
    <w:name w:val="x-scope"/>
    <w:basedOn w:val="a"/>
    <w:rsid w:val="002613D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yhchen0919@gmail.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bit.ly/2021-IDBD-Pengh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EED92-9D78-4F31-AAFB-89327814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BECKEY</dc:creator>
  <cp:lastModifiedBy>User</cp:lastModifiedBy>
  <cp:revision>2</cp:revision>
  <cp:lastPrinted>2019-03-04T08:56:00Z</cp:lastPrinted>
  <dcterms:created xsi:type="dcterms:W3CDTF">2021-04-28T00:32:00Z</dcterms:created>
  <dcterms:modified xsi:type="dcterms:W3CDTF">2021-04-28T00:32:00Z</dcterms:modified>
</cp:coreProperties>
</file>